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jc w:val="center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0"/>
        <w:gridCol w:w="6986"/>
      </w:tblGrid>
      <w:tr w:rsidR="00F7113B" w:rsidRPr="00F7113B" w14:paraId="175690B5" w14:textId="77777777" w:rsidTr="004E5842">
        <w:trPr>
          <w:trHeight w:val="465"/>
          <w:jc w:val="center"/>
        </w:trPr>
        <w:tc>
          <w:tcPr>
            <w:tcW w:w="10206" w:type="dxa"/>
            <w:gridSpan w:val="2"/>
            <w:shd w:val="clear" w:color="auto" w:fill="E0E0E0"/>
          </w:tcPr>
          <w:p w14:paraId="72D603A4" w14:textId="77777777" w:rsidR="00F35266" w:rsidRPr="00F7113B" w:rsidRDefault="00F35266" w:rsidP="00CE58C4">
            <w:pPr>
              <w:pStyle w:val="Heading3"/>
              <w:spacing w:before="120" w:after="120"/>
              <w:jc w:val="left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F7113B">
              <w:rPr>
                <w:rFonts w:ascii="Arial" w:hAnsi="Arial"/>
                <w:b/>
                <w:bCs/>
                <w:color w:val="0000FF"/>
                <w:sz w:val="20"/>
              </w:rPr>
              <w:t>1. JOB DETAILS:</w:t>
            </w:r>
          </w:p>
        </w:tc>
      </w:tr>
      <w:tr w:rsidR="00F7113B" w:rsidRPr="00F7113B" w14:paraId="15AC34FD" w14:textId="77777777" w:rsidTr="004E5842">
        <w:trPr>
          <w:trHeight w:val="465"/>
          <w:jc w:val="center"/>
        </w:trPr>
        <w:tc>
          <w:tcPr>
            <w:tcW w:w="3220" w:type="dxa"/>
            <w:tcBorders>
              <w:right w:val="single" w:sz="8" w:space="0" w:color="0000FF"/>
            </w:tcBorders>
            <w:shd w:val="clear" w:color="auto" w:fill="E0E0E0"/>
          </w:tcPr>
          <w:p w14:paraId="6EFA3968" w14:textId="77777777" w:rsidR="00E97C3A" w:rsidRPr="00F7113B" w:rsidRDefault="00E97C3A" w:rsidP="00CE58C4">
            <w:pPr>
              <w:pStyle w:val="Heading3"/>
              <w:spacing w:before="120" w:after="120"/>
              <w:jc w:val="left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F7113B">
              <w:rPr>
                <w:rFonts w:ascii="Arial" w:hAnsi="Arial"/>
                <w:b/>
                <w:bCs/>
                <w:color w:val="0000FF"/>
                <w:sz w:val="20"/>
              </w:rPr>
              <w:t>Position Title:</w:t>
            </w:r>
          </w:p>
        </w:tc>
        <w:tc>
          <w:tcPr>
            <w:tcW w:w="6986" w:type="dxa"/>
            <w:tcBorders>
              <w:left w:val="single" w:sz="8" w:space="0" w:color="0000FF"/>
            </w:tcBorders>
          </w:tcPr>
          <w:p w14:paraId="107939D4" w14:textId="432A959A" w:rsidR="00E97C3A" w:rsidRPr="00F7113B" w:rsidRDefault="00EA2826" w:rsidP="00F72618">
            <w:pPr>
              <w:pStyle w:val="Heading3"/>
              <w:spacing w:before="120" w:after="120"/>
              <w:jc w:val="left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F7113B">
              <w:rPr>
                <w:rFonts w:ascii="Arial" w:hAnsi="Arial"/>
                <w:b/>
                <w:bCs/>
                <w:color w:val="0000FF"/>
                <w:sz w:val="20"/>
              </w:rPr>
              <w:t>Librarian</w:t>
            </w:r>
            <w:r w:rsidR="001C7C5B">
              <w:rPr>
                <w:rFonts w:ascii="Arial" w:hAnsi="Arial"/>
                <w:b/>
                <w:bCs/>
                <w:color w:val="0000FF"/>
                <w:sz w:val="20"/>
              </w:rPr>
              <w:t xml:space="preserve"> </w:t>
            </w:r>
            <w:r w:rsidR="00F72618">
              <w:rPr>
                <w:rFonts w:ascii="Arial" w:hAnsi="Arial"/>
                <w:b/>
                <w:bCs/>
                <w:color w:val="0000FF"/>
                <w:sz w:val="20"/>
              </w:rPr>
              <w:t>-</w:t>
            </w:r>
            <w:r w:rsidR="009B4F64" w:rsidRPr="00F7113B">
              <w:rPr>
                <w:rFonts w:ascii="Arial" w:hAnsi="Arial"/>
                <w:b/>
                <w:bCs/>
                <w:color w:val="0000FF"/>
                <w:sz w:val="20"/>
              </w:rPr>
              <w:t xml:space="preserve"> Collection Development</w:t>
            </w:r>
            <w:r w:rsidR="00DA76EC" w:rsidRPr="00F7113B">
              <w:rPr>
                <w:rFonts w:ascii="Arial" w:hAnsi="Arial"/>
                <w:b/>
                <w:bCs/>
                <w:color w:val="0000FF"/>
                <w:sz w:val="20"/>
              </w:rPr>
              <w:t xml:space="preserve"> &amp; Information Services</w:t>
            </w:r>
          </w:p>
        </w:tc>
      </w:tr>
      <w:tr w:rsidR="00F7113B" w:rsidRPr="00F7113B" w14:paraId="76BDE356" w14:textId="77777777" w:rsidTr="004E5842">
        <w:trPr>
          <w:trHeight w:val="465"/>
          <w:jc w:val="center"/>
        </w:trPr>
        <w:tc>
          <w:tcPr>
            <w:tcW w:w="3220" w:type="dxa"/>
            <w:tcBorders>
              <w:right w:val="single" w:sz="8" w:space="0" w:color="0000FF"/>
            </w:tcBorders>
            <w:shd w:val="clear" w:color="auto" w:fill="E0E0E0"/>
          </w:tcPr>
          <w:p w14:paraId="0A797F84" w14:textId="77777777" w:rsidR="00E97C3A" w:rsidRPr="00F7113B" w:rsidRDefault="00E97C3A" w:rsidP="00CE58C4">
            <w:pPr>
              <w:pStyle w:val="Heading3"/>
              <w:spacing w:before="120" w:after="120"/>
              <w:jc w:val="left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F7113B">
              <w:rPr>
                <w:rFonts w:ascii="Arial" w:hAnsi="Arial"/>
                <w:b/>
                <w:bCs/>
                <w:color w:val="0000FF"/>
                <w:sz w:val="20"/>
              </w:rPr>
              <w:t>Reports to:</w:t>
            </w:r>
          </w:p>
        </w:tc>
        <w:tc>
          <w:tcPr>
            <w:tcW w:w="6986" w:type="dxa"/>
            <w:tcBorders>
              <w:left w:val="single" w:sz="8" w:space="0" w:color="0000FF"/>
            </w:tcBorders>
          </w:tcPr>
          <w:p w14:paraId="721DA7DE" w14:textId="0743746E" w:rsidR="00E97C3A" w:rsidRPr="00F7113B" w:rsidRDefault="001C7C5B" w:rsidP="002B07E2">
            <w:pPr>
              <w:pStyle w:val="Heading3"/>
              <w:spacing w:before="120" w:after="120"/>
              <w:jc w:val="left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9B53C9">
              <w:rPr>
                <w:rFonts w:asciiTheme="minorBidi" w:hAnsiTheme="minorBidi" w:cstheme="minorBidi"/>
                <w:b/>
                <w:bCs/>
                <w:color w:val="0000FF"/>
                <w:sz w:val="18"/>
                <w:szCs w:val="18"/>
              </w:rPr>
              <w:t>Project Lead ZMU</w:t>
            </w:r>
          </w:p>
        </w:tc>
      </w:tr>
      <w:tr w:rsidR="00F7113B" w:rsidRPr="00F7113B" w14:paraId="4D2DC8F1" w14:textId="77777777" w:rsidTr="004E5842">
        <w:trPr>
          <w:trHeight w:val="465"/>
          <w:jc w:val="center"/>
        </w:trPr>
        <w:tc>
          <w:tcPr>
            <w:tcW w:w="3220" w:type="dxa"/>
            <w:tcBorders>
              <w:right w:val="single" w:sz="8" w:space="0" w:color="0000FF"/>
            </w:tcBorders>
            <w:shd w:val="clear" w:color="auto" w:fill="E0E0E0"/>
          </w:tcPr>
          <w:p w14:paraId="6DC74576" w14:textId="77777777" w:rsidR="00E97C3A" w:rsidRPr="00F7113B" w:rsidRDefault="00E97C3A" w:rsidP="00CE58C4">
            <w:pPr>
              <w:pStyle w:val="Heading3"/>
              <w:spacing w:before="120" w:after="120"/>
              <w:jc w:val="left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F7113B">
              <w:rPr>
                <w:rFonts w:ascii="Arial" w:hAnsi="Arial"/>
                <w:b/>
                <w:bCs/>
                <w:color w:val="0000FF"/>
                <w:sz w:val="20"/>
              </w:rPr>
              <w:t>Department</w:t>
            </w:r>
          </w:p>
        </w:tc>
        <w:tc>
          <w:tcPr>
            <w:tcW w:w="6986" w:type="dxa"/>
            <w:tcBorders>
              <w:left w:val="single" w:sz="8" w:space="0" w:color="0000FF"/>
            </w:tcBorders>
          </w:tcPr>
          <w:p w14:paraId="10C0BD60" w14:textId="77777777" w:rsidR="00E97C3A" w:rsidRPr="00F7113B" w:rsidRDefault="00DA76EC" w:rsidP="00DA4D63">
            <w:pPr>
              <w:pStyle w:val="Heading3"/>
              <w:spacing w:before="120" w:after="120"/>
              <w:jc w:val="left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F7113B">
              <w:rPr>
                <w:rFonts w:ascii="Arial" w:hAnsi="Arial"/>
                <w:b/>
                <w:bCs/>
                <w:color w:val="0000FF"/>
                <w:sz w:val="20"/>
              </w:rPr>
              <w:t xml:space="preserve">Library </w:t>
            </w:r>
            <w:r w:rsidR="00DA4D63">
              <w:rPr>
                <w:rFonts w:ascii="Arial" w:hAnsi="Arial"/>
                <w:b/>
                <w:bCs/>
                <w:color w:val="0000FF"/>
                <w:sz w:val="20"/>
              </w:rPr>
              <w:t xml:space="preserve"> </w:t>
            </w:r>
          </w:p>
        </w:tc>
      </w:tr>
      <w:tr w:rsidR="009638BE" w:rsidRPr="00F7113B" w14:paraId="2AE66263" w14:textId="77777777" w:rsidTr="004E5842">
        <w:trPr>
          <w:trHeight w:val="465"/>
          <w:jc w:val="center"/>
        </w:trPr>
        <w:tc>
          <w:tcPr>
            <w:tcW w:w="3220" w:type="dxa"/>
            <w:tcBorders>
              <w:right w:val="single" w:sz="8" w:space="0" w:color="0000FF"/>
            </w:tcBorders>
            <w:shd w:val="clear" w:color="auto" w:fill="E0E0E0"/>
          </w:tcPr>
          <w:p w14:paraId="7082A0D0" w14:textId="77777777" w:rsidR="009638BE" w:rsidRPr="00F7113B" w:rsidRDefault="009638BE" w:rsidP="009638BE">
            <w:pPr>
              <w:pStyle w:val="Heading3"/>
              <w:spacing w:before="120" w:after="120"/>
              <w:jc w:val="left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F7113B">
              <w:rPr>
                <w:rFonts w:ascii="Arial" w:hAnsi="Arial"/>
                <w:b/>
                <w:bCs/>
                <w:color w:val="0000FF"/>
                <w:sz w:val="20"/>
              </w:rPr>
              <w:t>Location:</w:t>
            </w:r>
          </w:p>
        </w:tc>
        <w:tc>
          <w:tcPr>
            <w:tcW w:w="6986" w:type="dxa"/>
            <w:tcBorders>
              <w:left w:val="single" w:sz="8" w:space="0" w:color="0000FF"/>
            </w:tcBorders>
          </w:tcPr>
          <w:p w14:paraId="5E602E8B" w14:textId="42549E99" w:rsidR="009638BE" w:rsidRPr="00F7113B" w:rsidRDefault="009638BE" w:rsidP="009638BE">
            <w:pPr>
              <w:pStyle w:val="Heading3"/>
              <w:spacing w:before="120" w:after="120"/>
              <w:jc w:val="left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8A6FB7">
              <w:rPr>
                <w:rFonts w:asciiTheme="minorBidi" w:hAnsiTheme="minorBidi" w:cstheme="minorBidi"/>
                <w:b/>
                <w:bCs/>
                <w:color w:val="0000FF"/>
                <w:sz w:val="18"/>
                <w:szCs w:val="18"/>
              </w:rPr>
              <w:t>Abu Dhabi, UAE - Zayed Military University (ZMU) Campus</w:t>
            </w:r>
          </w:p>
        </w:tc>
      </w:tr>
      <w:tr w:rsidR="00F7113B" w:rsidRPr="00F7113B" w14:paraId="10323C03" w14:textId="77777777" w:rsidTr="004E5842">
        <w:trPr>
          <w:trHeight w:val="465"/>
          <w:jc w:val="center"/>
        </w:trPr>
        <w:tc>
          <w:tcPr>
            <w:tcW w:w="3220" w:type="dxa"/>
            <w:tcBorders>
              <w:right w:val="single" w:sz="8" w:space="0" w:color="0000FF"/>
            </w:tcBorders>
            <w:shd w:val="clear" w:color="auto" w:fill="E0E0E0"/>
          </w:tcPr>
          <w:p w14:paraId="63594C46" w14:textId="77777777" w:rsidR="00E97C3A" w:rsidRPr="00F7113B" w:rsidRDefault="00E97C3A" w:rsidP="00CE58C4">
            <w:pPr>
              <w:pStyle w:val="Heading3"/>
              <w:spacing w:before="120" w:after="120"/>
              <w:jc w:val="left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F7113B">
              <w:rPr>
                <w:rFonts w:ascii="Arial" w:hAnsi="Arial"/>
                <w:b/>
                <w:bCs/>
                <w:color w:val="0000FF"/>
                <w:sz w:val="20"/>
              </w:rPr>
              <w:t>Grade:</w:t>
            </w:r>
          </w:p>
        </w:tc>
        <w:tc>
          <w:tcPr>
            <w:tcW w:w="6986" w:type="dxa"/>
            <w:tcBorders>
              <w:left w:val="single" w:sz="8" w:space="0" w:color="0000FF"/>
            </w:tcBorders>
          </w:tcPr>
          <w:p w14:paraId="73D0113D" w14:textId="77777777" w:rsidR="00E97C3A" w:rsidRPr="00F7113B" w:rsidRDefault="00E1536B" w:rsidP="002B07E2">
            <w:pPr>
              <w:pStyle w:val="Heading3"/>
              <w:spacing w:before="120" w:after="120"/>
              <w:jc w:val="left"/>
              <w:rPr>
                <w:rFonts w:ascii="Arial" w:hAnsi="Arial"/>
                <w:b/>
                <w:bCs/>
                <w:color w:val="0000FF"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5</w:t>
            </w:r>
          </w:p>
        </w:tc>
      </w:tr>
      <w:tr w:rsidR="00F7113B" w:rsidRPr="00F7113B" w14:paraId="12F80490" w14:textId="77777777" w:rsidTr="004E5842">
        <w:trPr>
          <w:trHeight w:val="465"/>
          <w:jc w:val="center"/>
        </w:trPr>
        <w:tc>
          <w:tcPr>
            <w:tcW w:w="3220" w:type="dxa"/>
            <w:tcBorders>
              <w:right w:val="single" w:sz="8" w:space="0" w:color="0000FF"/>
            </w:tcBorders>
            <w:shd w:val="clear" w:color="auto" w:fill="E0E0E0"/>
          </w:tcPr>
          <w:p w14:paraId="7234F376" w14:textId="77777777" w:rsidR="00E97C3A" w:rsidRPr="00F7113B" w:rsidRDefault="00E97C3A" w:rsidP="00CE58C4">
            <w:pPr>
              <w:pStyle w:val="Heading3"/>
              <w:spacing w:before="120" w:after="120"/>
              <w:jc w:val="left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F7113B">
              <w:rPr>
                <w:rFonts w:ascii="Arial" w:hAnsi="Arial"/>
                <w:b/>
                <w:bCs/>
                <w:color w:val="0000FF"/>
                <w:sz w:val="20"/>
              </w:rPr>
              <w:t>Prepared / Revised on:</w:t>
            </w:r>
          </w:p>
        </w:tc>
        <w:tc>
          <w:tcPr>
            <w:tcW w:w="6986" w:type="dxa"/>
            <w:tcBorders>
              <w:left w:val="single" w:sz="8" w:space="0" w:color="0000FF"/>
            </w:tcBorders>
          </w:tcPr>
          <w:p w14:paraId="746CF4CB" w14:textId="6240DC87" w:rsidR="00E97C3A" w:rsidRPr="00F7113B" w:rsidRDefault="00051267" w:rsidP="00411763">
            <w:pPr>
              <w:pStyle w:val="Heading3"/>
              <w:spacing w:before="120" w:after="120"/>
              <w:jc w:val="left"/>
              <w:rPr>
                <w:rFonts w:ascii="Arial" w:hAnsi="Arial"/>
                <w:b/>
                <w:bCs/>
                <w:color w:val="0000FF"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May</w:t>
            </w:r>
            <w:r w:rsidR="00E30D77">
              <w:rPr>
                <w:rFonts w:ascii="Arial" w:hAnsi="Arial"/>
                <w:b/>
                <w:bCs/>
                <w:color w:val="0000FF"/>
                <w:sz w:val="20"/>
              </w:rPr>
              <w:t>, 202</w:t>
            </w:r>
            <w:r>
              <w:rPr>
                <w:rFonts w:ascii="Arial" w:hAnsi="Arial"/>
                <w:b/>
                <w:bCs/>
                <w:color w:val="0000FF"/>
                <w:sz w:val="20"/>
              </w:rPr>
              <w:t>5</w:t>
            </w:r>
          </w:p>
        </w:tc>
      </w:tr>
    </w:tbl>
    <w:p w14:paraId="4FD3C2AE" w14:textId="77777777" w:rsidR="00F35266" w:rsidRPr="00F7113B" w:rsidRDefault="00836899" w:rsidP="00836899">
      <w:pPr>
        <w:keepNext/>
        <w:tabs>
          <w:tab w:val="left" w:pos="5542"/>
        </w:tabs>
        <w:outlineLvl w:val="2"/>
        <w:rPr>
          <w:rFonts w:ascii="Arial" w:hAnsi="Arial"/>
          <w:b/>
          <w:smallCaps/>
          <w:color w:val="0000FF"/>
          <w:sz w:val="16"/>
          <w:szCs w:val="16"/>
        </w:rPr>
      </w:pPr>
      <w:r w:rsidRPr="00F7113B">
        <w:rPr>
          <w:rFonts w:ascii="Arial" w:hAnsi="Arial"/>
          <w:b/>
          <w:smallCaps/>
          <w:color w:val="0000FF"/>
          <w:sz w:val="20"/>
        </w:rPr>
        <w:tab/>
      </w:r>
    </w:p>
    <w:tbl>
      <w:tblPr>
        <w:tblW w:w="10206" w:type="dxa"/>
        <w:jc w:val="center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F7113B" w:rsidRPr="00F7113B" w14:paraId="03BB2E6C" w14:textId="77777777" w:rsidTr="00836899">
        <w:trPr>
          <w:jc w:val="center"/>
        </w:trPr>
        <w:tc>
          <w:tcPr>
            <w:tcW w:w="9889" w:type="dxa"/>
            <w:shd w:val="clear" w:color="auto" w:fill="E0E0E0"/>
            <w:vAlign w:val="center"/>
          </w:tcPr>
          <w:p w14:paraId="09E07A29" w14:textId="77777777" w:rsidR="00F35266" w:rsidRPr="00F7113B" w:rsidRDefault="00F35266" w:rsidP="00CE58C4">
            <w:pPr>
              <w:pStyle w:val="Heading3"/>
              <w:spacing w:before="120" w:after="120"/>
              <w:jc w:val="left"/>
              <w:rPr>
                <w:rFonts w:ascii="Arial" w:hAnsi="Arial"/>
                <w:bCs/>
                <w:i/>
                <w:color w:val="0000FF"/>
                <w:sz w:val="20"/>
              </w:rPr>
            </w:pPr>
            <w:r w:rsidRPr="00F7113B">
              <w:rPr>
                <w:rFonts w:ascii="Arial" w:hAnsi="Arial"/>
                <w:b/>
                <w:bCs/>
                <w:color w:val="0000FF"/>
                <w:sz w:val="20"/>
              </w:rPr>
              <w:t>2. JOB PURPOSE</w:t>
            </w:r>
            <w:r w:rsidR="00B85BFA" w:rsidRPr="00F7113B">
              <w:rPr>
                <w:rFonts w:ascii="Arial" w:hAnsi="Arial"/>
                <w:b/>
                <w:bCs/>
                <w:color w:val="0000FF"/>
                <w:sz w:val="20"/>
              </w:rPr>
              <w:t xml:space="preserve"> / ROLE</w:t>
            </w:r>
            <w:r w:rsidRPr="00F7113B">
              <w:rPr>
                <w:rFonts w:ascii="Arial" w:hAnsi="Arial"/>
                <w:b/>
                <w:bCs/>
                <w:color w:val="0000FF"/>
                <w:sz w:val="20"/>
              </w:rPr>
              <w:t>:</w:t>
            </w:r>
          </w:p>
        </w:tc>
      </w:tr>
      <w:tr w:rsidR="00F35266" w:rsidRPr="00F7113B" w14:paraId="437B8D2F" w14:textId="77777777" w:rsidTr="00836899">
        <w:trPr>
          <w:jc w:val="center"/>
        </w:trPr>
        <w:tc>
          <w:tcPr>
            <w:tcW w:w="9889" w:type="dxa"/>
          </w:tcPr>
          <w:tbl>
            <w:tblPr>
              <w:tblW w:w="1022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24"/>
            </w:tblGrid>
            <w:tr w:rsidR="00F7113B" w:rsidRPr="00F7113B" w14:paraId="2CCC4A90" w14:textId="77777777" w:rsidTr="00774DFD">
              <w:trPr>
                <w:trHeight w:val="322"/>
              </w:trPr>
              <w:tc>
                <w:tcPr>
                  <w:tcW w:w="10224" w:type="dxa"/>
                </w:tcPr>
                <w:p w14:paraId="3EF08933" w14:textId="3CC3658B" w:rsidR="001D5A26" w:rsidRPr="00F7113B" w:rsidRDefault="00E7686B" w:rsidP="00B10A47">
                  <w:pPr>
                    <w:tabs>
                      <w:tab w:val="left" w:pos="5262"/>
                    </w:tabs>
                    <w:spacing w:before="60" w:after="60"/>
                    <w:ind w:right="111"/>
                    <w:jc w:val="both"/>
                    <w:rPr>
                      <w:rFonts w:ascii="Arial" w:hAnsi="Arial" w:cs="Arial"/>
                      <w:color w:val="0000FF"/>
                      <w:sz w:val="18"/>
                      <w:szCs w:val="18"/>
                    </w:rPr>
                  </w:pPr>
                  <w:r w:rsidRPr="00F7113B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To provide relevant and accessible learning resources and information service</w:t>
                  </w:r>
                  <w:r w:rsidR="00787712" w:rsidRPr="00F7113B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 xml:space="preserve">s </w:t>
                  </w:r>
                  <w:proofErr w:type="gramStart"/>
                  <w:r w:rsidR="00787712" w:rsidRPr="00F7113B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in order to</w:t>
                  </w:r>
                  <w:proofErr w:type="gramEnd"/>
                  <w:r w:rsidR="00787712" w:rsidRPr="00F7113B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 xml:space="preserve"> support the students </w:t>
                  </w:r>
                  <w:r w:rsidRPr="00F7113B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and</w:t>
                  </w:r>
                  <w:r w:rsidR="003638A7" w:rsidRPr="00F7113B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 xml:space="preserve"> staff </w:t>
                  </w:r>
                  <w:r w:rsidRPr="00F7113B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 xml:space="preserve">in developing academic </w:t>
                  </w:r>
                  <w:r w:rsidR="003638A7" w:rsidRPr="00F7113B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assignments, research projects, and teaching material</w:t>
                  </w:r>
                  <w:r w:rsidRPr="00F7113B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34553268" w14:textId="77777777" w:rsidR="00A16478" w:rsidRPr="00F7113B" w:rsidRDefault="00A16478" w:rsidP="00E849BB">
            <w:pPr>
              <w:tabs>
                <w:tab w:val="left" w:pos="5262"/>
              </w:tabs>
              <w:spacing w:before="60" w:after="60"/>
              <w:ind w:right="111"/>
              <w:jc w:val="both"/>
              <w:rPr>
                <w:rFonts w:ascii="Arial" w:hAnsi="Arial" w:cs="Arial"/>
                <w:bCs/>
                <w:color w:val="0000FF"/>
              </w:rPr>
            </w:pPr>
          </w:p>
        </w:tc>
      </w:tr>
    </w:tbl>
    <w:p w14:paraId="75E40FE6" w14:textId="77777777" w:rsidR="00F35266" w:rsidRPr="00F7113B" w:rsidRDefault="00F35266" w:rsidP="00ED43AF">
      <w:pPr>
        <w:rPr>
          <w:rFonts w:ascii="Arial" w:hAnsi="Arial"/>
          <w:b/>
          <w:color w:val="0000FF"/>
          <w:sz w:val="16"/>
          <w:szCs w:val="16"/>
        </w:rPr>
      </w:pPr>
    </w:p>
    <w:tbl>
      <w:tblPr>
        <w:tblW w:w="10206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3054"/>
        <w:gridCol w:w="2129"/>
        <w:gridCol w:w="5023"/>
      </w:tblGrid>
      <w:tr w:rsidR="00F7113B" w:rsidRPr="00F7113B" w14:paraId="262C7220" w14:textId="77777777" w:rsidTr="00836899">
        <w:trPr>
          <w:jc w:val="center"/>
        </w:trPr>
        <w:tc>
          <w:tcPr>
            <w:tcW w:w="9490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E0E0E0"/>
            <w:vAlign w:val="center"/>
          </w:tcPr>
          <w:p w14:paraId="4942E3DD" w14:textId="77777777" w:rsidR="00F35266" w:rsidRPr="00F7113B" w:rsidRDefault="00F35266" w:rsidP="00CE58C4">
            <w:pPr>
              <w:pStyle w:val="Heading3"/>
              <w:spacing w:before="120" w:after="120"/>
              <w:jc w:val="left"/>
              <w:rPr>
                <w:rFonts w:ascii="Arial" w:hAnsi="Arial"/>
                <w:i/>
                <w:iCs/>
                <w:color w:val="0000FF"/>
                <w:sz w:val="20"/>
              </w:rPr>
            </w:pPr>
            <w:r w:rsidRPr="00F7113B">
              <w:rPr>
                <w:rFonts w:ascii="Arial" w:hAnsi="Arial"/>
                <w:b/>
                <w:bCs/>
                <w:color w:val="0000FF"/>
                <w:sz w:val="20"/>
              </w:rPr>
              <w:t>3. JOB DIMENSIONS</w:t>
            </w:r>
          </w:p>
        </w:tc>
      </w:tr>
      <w:tr w:rsidR="00F7113B" w:rsidRPr="00F7113B" w14:paraId="28728E96" w14:textId="77777777" w:rsidTr="00836899">
        <w:tblPrEx>
          <w:tblBorders>
            <w:top w:val="single" w:sz="4" w:space="0" w:color="0000FF"/>
            <w:left w:val="single" w:sz="4" w:space="0" w:color="0000FF"/>
            <w:bottom w:val="single" w:sz="4" w:space="0" w:color="0000FF"/>
            <w:right w:val="single" w:sz="4" w:space="0" w:color="0000FF"/>
            <w:insideH w:val="single" w:sz="4" w:space="0" w:color="0000FF"/>
            <w:insideV w:val="single" w:sz="4" w:space="0" w:color="0000FF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2839" w:type="dxa"/>
            <w:vMerge w:val="restart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E0E0E0"/>
            <w:vAlign w:val="center"/>
          </w:tcPr>
          <w:p w14:paraId="1222EB20" w14:textId="77777777" w:rsidR="00E97C3A" w:rsidRPr="00F7113B" w:rsidRDefault="00E97C3A" w:rsidP="00CE58C4">
            <w:pPr>
              <w:spacing w:before="60" w:after="60"/>
              <w:rPr>
                <w:rFonts w:ascii="Arial" w:hAnsi="Arial"/>
                <w:b/>
                <w:color w:val="0000FF"/>
              </w:rPr>
            </w:pPr>
            <w:r w:rsidRPr="00F7113B">
              <w:rPr>
                <w:rFonts w:ascii="Arial" w:hAnsi="Arial"/>
                <w:b/>
                <w:color w:val="0000FF"/>
                <w:sz w:val="20"/>
              </w:rPr>
              <w:t>Number of Staff Supervised:</w:t>
            </w:r>
          </w:p>
        </w:tc>
        <w:tc>
          <w:tcPr>
            <w:tcW w:w="1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E0E0E0"/>
            <w:vAlign w:val="center"/>
          </w:tcPr>
          <w:p w14:paraId="60A2F8A0" w14:textId="77777777" w:rsidR="00E97C3A" w:rsidRPr="00F7113B" w:rsidRDefault="00E97C3A" w:rsidP="00CE58C4">
            <w:pPr>
              <w:spacing w:before="60" w:after="60"/>
              <w:rPr>
                <w:rFonts w:ascii="Arial" w:hAnsi="Arial"/>
                <w:b/>
                <w:color w:val="0000FF"/>
              </w:rPr>
            </w:pPr>
            <w:r w:rsidRPr="00F7113B">
              <w:rPr>
                <w:rFonts w:ascii="Arial" w:hAnsi="Arial"/>
                <w:b/>
                <w:color w:val="0000FF"/>
                <w:sz w:val="20"/>
              </w:rPr>
              <w:t>Direct Reports:</w:t>
            </w:r>
          </w:p>
        </w:tc>
        <w:tc>
          <w:tcPr>
            <w:tcW w:w="467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728EF55" w14:textId="77777777" w:rsidR="00E97C3A" w:rsidRPr="00F7113B" w:rsidRDefault="00DA76EC" w:rsidP="0025076A">
            <w:pPr>
              <w:spacing w:before="80" w:after="80"/>
              <w:rPr>
                <w:rFonts w:ascii="Arial" w:hAnsi="Arial"/>
                <w:b/>
                <w:iCs/>
                <w:color w:val="0000FF"/>
                <w:sz w:val="20"/>
              </w:rPr>
            </w:pPr>
            <w:r w:rsidRPr="00F7113B">
              <w:rPr>
                <w:rFonts w:ascii="Arial" w:hAnsi="Arial"/>
                <w:b/>
                <w:iCs/>
                <w:color w:val="0000FF"/>
                <w:sz w:val="20"/>
              </w:rPr>
              <w:t>0</w:t>
            </w:r>
          </w:p>
        </w:tc>
      </w:tr>
      <w:tr w:rsidR="00F7113B" w:rsidRPr="00F7113B" w14:paraId="3E638F76" w14:textId="77777777" w:rsidTr="00836899">
        <w:tblPrEx>
          <w:tblBorders>
            <w:top w:val="single" w:sz="4" w:space="0" w:color="0000FF"/>
            <w:left w:val="single" w:sz="4" w:space="0" w:color="0000FF"/>
            <w:bottom w:val="single" w:sz="4" w:space="0" w:color="0000FF"/>
            <w:right w:val="single" w:sz="4" w:space="0" w:color="0000FF"/>
            <w:insideH w:val="single" w:sz="4" w:space="0" w:color="0000FF"/>
            <w:insideV w:val="single" w:sz="4" w:space="0" w:color="0000FF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2839" w:type="dxa"/>
            <w:vMerge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14:paraId="4DD4C9E3" w14:textId="77777777" w:rsidR="00E97C3A" w:rsidRPr="00F7113B" w:rsidRDefault="00E97C3A" w:rsidP="00CE58C4">
            <w:pPr>
              <w:spacing w:before="60" w:after="60"/>
              <w:rPr>
                <w:rFonts w:ascii="Arial" w:hAnsi="Arial"/>
                <w:b/>
                <w:color w:val="0000FF"/>
              </w:rPr>
            </w:pPr>
          </w:p>
        </w:tc>
        <w:tc>
          <w:tcPr>
            <w:tcW w:w="1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E0E0E0"/>
            <w:vAlign w:val="center"/>
          </w:tcPr>
          <w:p w14:paraId="7751E88C" w14:textId="77777777" w:rsidR="00E97C3A" w:rsidRPr="00F7113B" w:rsidRDefault="00E97C3A" w:rsidP="00CE58C4">
            <w:pPr>
              <w:spacing w:before="60" w:after="60"/>
              <w:rPr>
                <w:rFonts w:ascii="Arial" w:hAnsi="Arial"/>
                <w:b/>
                <w:color w:val="0000FF"/>
              </w:rPr>
            </w:pPr>
            <w:r w:rsidRPr="00F7113B">
              <w:rPr>
                <w:rFonts w:ascii="Arial" w:hAnsi="Arial"/>
                <w:b/>
                <w:color w:val="0000FF"/>
                <w:sz w:val="20"/>
              </w:rPr>
              <w:t>Total:</w:t>
            </w:r>
          </w:p>
        </w:tc>
        <w:tc>
          <w:tcPr>
            <w:tcW w:w="467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1C532FF5" w14:textId="77777777" w:rsidR="00E97C3A" w:rsidRPr="00F7113B" w:rsidRDefault="00DA76EC" w:rsidP="00EA794D">
            <w:pPr>
              <w:spacing w:before="80" w:after="80"/>
              <w:rPr>
                <w:rFonts w:ascii="Arial" w:hAnsi="Arial"/>
                <w:b/>
                <w:iCs/>
                <w:color w:val="0000FF"/>
                <w:sz w:val="20"/>
              </w:rPr>
            </w:pPr>
            <w:r w:rsidRPr="00F7113B">
              <w:rPr>
                <w:rFonts w:ascii="Arial" w:hAnsi="Arial"/>
                <w:b/>
                <w:iCs/>
                <w:color w:val="0000FF"/>
                <w:sz w:val="20"/>
              </w:rPr>
              <w:t>0</w:t>
            </w:r>
          </w:p>
        </w:tc>
      </w:tr>
    </w:tbl>
    <w:p w14:paraId="0C838A52" w14:textId="77777777" w:rsidR="00F35266" w:rsidRPr="00F7113B" w:rsidRDefault="00F35266" w:rsidP="00ED43AF">
      <w:pPr>
        <w:rPr>
          <w:rFonts w:ascii="Arial" w:hAnsi="Arial"/>
          <w:b/>
          <w:smallCaps/>
          <w:color w:val="0000FF"/>
          <w:sz w:val="16"/>
          <w:szCs w:val="16"/>
        </w:rPr>
      </w:pPr>
    </w:p>
    <w:tbl>
      <w:tblPr>
        <w:tblW w:w="10269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22"/>
        <w:gridCol w:w="1783"/>
        <w:gridCol w:w="8464"/>
      </w:tblGrid>
      <w:tr w:rsidR="00F7113B" w:rsidRPr="00F7113B" w14:paraId="1012F7AB" w14:textId="77777777" w:rsidTr="00262BA9">
        <w:trPr>
          <w:gridBefore w:val="1"/>
          <w:wBefore w:w="22" w:type="dxa"/>
          <w:trHeight w:val="538"/>
          <w:jc w:val="center"/>
        </w:trPr>
        <w:tc>
          <w:tcPr>
            <w:tcW w:w="10247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E0E0E0"/>
            <w:vAlign w:val="center"/>
          </w:tcPr>
          <w:p w14:paraId="2D5E2735" w14:textId="77777777" w:rsidR="00445DCE" w:rsidRPr="00F7113B" w:rsidRDefault="00445DCE" w:rsidP="00CE58C4">
            <w:pPr>
              <w:pStyle w:val="Heading3"/>
              <w:spacing w:before="120" w:after="120"/>
              <w:jc w:val="left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F7113B">
              <w:rPr>
                <w:rFonts w:ascii="Arial" w:hAnsi="Arial"/>
                <w:b/>
                <w:bCs/>
                <w:color w:val="0000FF"/>
                <w:sz w:val="20"/>
              </w:rPr>
              <w:t>4. KEY ACCOUNTABILITIES:</w:t>
            </w:r>
          </w:p>
        </w:tc>
      </w:tr>
      <w:tr w:rsidR="00F2640B" w:rsidRPr="00F7113B" w14:paraId="7B048B0A" w14:textId="77777777" w:rsidTr="00262BA9">
        <w:trPr>
          <w:gridBefore w:val="1"/>
          <w:wBefore w:w="22" w:type="dxa"/>
          <w:trHeight w:val="340"/>
          <w:jc w:val="center"/>
        </w:trPr>
        <w:tc>
          <w:tcPr>
            <w:tcW w:w="178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E0E0E0"/>
          </w:tcPr>
          <w:p w14:paraId="42B425AD" w14:textId="77777777" w:rsidR="00F2640B" w:rsidRPr="00F7113B" w:rsidRDefault="00F2640B" w:rsidP="00CE58C4">
            <w:pPr>
              <w:pStyle w:val="Tablehead"/>
              <w:spacing w:before="60" w:after="60"/>
              <w:rPr>
                <w:rFonts w:ascii="Arial" w:hAnsi="Arial"/>
                <w:caps w:val="0"/>
                <w:color w:val="0000FF"/>
                <w:sz w:val="20"/>
              </w:rPr>
            </w:pPr>
            <w:r w:rsidRPr="00F7113B">
              <w:rPr>
                <w:rFonts w:ascii="Arial" w:hAnsi="Arial"/>
                <w:caps w:val="0"/>
                <w:color w:val="0000FF"/>
                <w:sz w:val="20"/>
              </w:rPr>
              <w:t>Key Priority</w:t>
            </w:r>
          </w:p>
        </w:tc>
        <w:tc>
          <w:tcPr>
            <w:tcW w:w="846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E0E0E0"/>
          </w:tcPr>
          <w:p w14:paraId="14162D6D" w14:textId="77777777" w:rsidR="00F2640B" w:rsidRPr="00F7113B" w:rsidRDefault="00F2640B" w:rsidP="00445DCE">
            <w:pPr>
              <w:pStyle w:val="Tablehead"/>
              <w:spacing w:before="60" w:after="60"/>
              <w:rPr>
                <w:rFonts w:ascii="Arial" w:hAnsi="Arial"/>
                <w:caps w:val="0"/>
                <w:color w:val="0000FF"/>
                <w:sz w:val="20"/>
              </w:rPr>
            </w:pPr>
            <w:r w:rsidRPr="00F7113B">
              <w:rPr>
                <w:rFonts w:ascii="Arial" w:hAnsi="Arial"/>
                <w:caps w:val="0"/>
                <w:color w:val="0000FF"/>
                <w:sz w:val="20"/>
              </w:rPr>
              <w:t>Key Activities</w:t>
            </w:r>
          </w:p>
        </w:tc>
      </w:tr>
      <w:tr w:rsidR="00F2640B" w:rsidRPr="00F7113B" w14:paraId="250192A1" w14:textId="77777777" w:rsidTr="00262BA9">
        <w:trPr>
          <w:gridBefore w:val="1"/>
          <w:wBefore w:w="22" w:type="dxa"/>
          <w:trHeight w:val="250"/>
          <w:jc w:val="center"/>
        </w:trPr>
        <w:tc>
          <w:tcPr>
            <w:tcW w:w="178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856E641" w14:textId="77777777" w:rsidR="00F2640B" w:rsidRPr="00F7113B" w:rsidRDefault="00F2640B" w:rsidP="00702613">
            <w:pPr>
              <w:numPr>
                <w:ilvl w:val="0"/>
                <w:numId w:val="3"/>
              </w:numPr>
              <w:tabs>
                <w:tab w:val="clear" w:pos="576"/>
              </w:tabs>
              <w:spacing w:before="60" w:after="60"/>
              <w:ind w:left="109" w:right="115" w:hanging="142"/>
              <w:rPr>
                <w:rFonts w:ascii="Arial" w:hAnsi="Arial"/>
                <w:color w:val="0000FF"/>
                <w:sz w:val="18"/>
                <w:szCs w:val="18"/>
              </w:rPr>
            </w:pPr>
            <w:r w:rsidRPr="00F7113B">
              <w:rPr>
                <w:rFonts w:ascii="Arial" w:hAnsi="Arial"/>
                <w:color w:val="0000FF"/>
                <w:sz w:val="18"/>
                <w:szCs w:val="18"/>
              </w:rPr>
              <w:t>Collection Development</w:t>
            </w:r>
          </w:p>
        </w:tc>
        <w:tc>
          <w:tcPr>
            <w:tcW w:w="846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8CC53E9" w14:textId="77777777" w:rsidR="00F2640B" w:rsidRPr="00F7113B" w:rsidRDefault="00F2640B" w:rsidP="00702613">
            <w:pPr>
              <w:numPr>
                <w:ilvl w:val="0"/>
                <w:numId w:val="2"/>
              </w:numPr>
              <w:tabs>
                <w:tab w:val="clear" w:pos="360"/>
                <w:tab w:val="num" w:pos="160"/>
                <w:tab w:val="left" w:pos="5262"/>
              </w:tabs>
              <w:spacing w:before="60" w:after="60"/>
              <w:ind w:left="160" w:right="111" w:hanging="16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F7113B">
              <w:rPr>
                <w:rFonts w:ascii="Arial" w:hAnsi="Arial" w:cs="Arial"/>
                <w:color w:val="0000FF"/>
                <w:sz w:val="18"/>
                <w:szCs w:val="18"/>
              </w:rPr>
              <w:t>Work with faculty staff within the Academic Programs to understand their needs, ensuring the library has the appropriate learning resources within its collection</w:t>
            </w:r>
          </w:p>
          <w:p w14:paraId="11BBD4B5" w14:textId="7CC7BC83" w:rsidR="00F2640B" w:rsidRPr="00F7113B" w:rsidRDefault="00F2640B" w:rsidP="00702613">
            <w:pPr>
              <w:numPr>
                <w:ilvl w:val="0"/>
                <w:numId w:val="2"/>
              </w:numPr>
              <w:tabs>
                <w:tab w:val="clear" w:pos="360"/>
                <w:tab w:val="num" w:pos="160"/>
                <w:tab w:val="left" w:pos="5262"/>
              </w:tabs>
              <w:spacing w:before="60" w:after="60"/>
              <w:ind w:left="160" w:right="111" w:hanging="16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F7113B">
              <w:rPr>
                <w:rFonts w:ascii="Arial" w:hAnsi="Arial" w:cs="Arial"/>
                <w:color w:val="0000FF"/>
                <w:sz w:val="18"/>
                <w:szCs w:val="18"/>
              </w:rPr>
              <w:t xml:space="preserve">Review and evaluate learning resources (including print and electronic materials) using reviews, catalogues, faculty recommendations, and current holdings, </w:t>
            </w:r>
            <w:proofErr w:type="gramStart"/>
            <w:r w:rsidRPr="00F7113B">
              <w:rPr>
                <w:rFonts w:ascii="Arial" w:hAnsi="Arial" w:cs="Arial"/>
                <w:color w:val="0000FF"/>
                <w:sz w:val="18"/>
                <w:szCs w:val="18"/>
              </w:rPr>
              <w:t>in order to</w:t>
            </w:r>
            <w:proofErr w:type="gramEnd"/>
            <w:r w:rsidRPr="00F7113B">
              <w:rPr>
                <w:rFonts w:ascii="Arial" w:hAnsi="Arial" w:cs="Arial"/>
                <w:color w:val="0000FF"/>
                <w:sz w:val="18"/>
                <w:szCs w:val="18"/>
              </w:rPr>
              <w:t xml:space="preserve"> recommend acquisitions of learning resources and technologies to enhance the library collection and meet the academic and research needs of </w:t>
            </w:r>
            <w:r w:rsidR="00442AEC">
              <w:rPr>
                <w:rFonts w:ascii="Arial" w:hAnsi="Arial" w:cs="Arial"/>
                <w:color w:val="0000FF"/>
                <w:sz w:val="18"/>
                <w:szCs w:val="18"/>
              </w:rPr>
              <w:t>the university.</w:t>
            </w:r>
          </w:p>
        </w:tc>
      </w:tr>
      <w:tr w:rsidR="00F2640B" w:rsidRPr="00F7113B" w14:paraId="4628F109" w14:textId="77777777" w:rsidTr="00262BA9">
        <w:trPr>
          <w:gridBefore w:val="1"/>
          <w:wBefore w:w="22" w:type="dxa"/>
          <w:trHeight w:val="250"/>
          <w:jc w:val="center"/>
        </w:trPr>
        <w:tc>
          <w:tcPr>
            <w:tcW w:w="178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4862FD22" w14:textId="77777777" w:rsidR="00F2640B" w:rsidRPr="00F7113B" w:rsidRDefault="00F2640B" w:rsidP="00702613">
            <w:pPr>
              <w:numPr>
                <w:ilvl w:val="0"/>
                <w:numId w:val="3"/>
              </w:numPr>
              <w:tabs>
                <w:tab w:val="clear" w:pos="576"/>
              </w:tabs>
              <w:spacing w:before="60" w:after="60"/>
              <w:ind w:left="109" w:right="115" w:hanging="142"/>
              <w:rPr>
                <w:rFonts w:ascii="Arial" w:hAnsi="Arial"/>
                <w:color w:val="0000FF"/>
                <w:sz w:val="18"/>
                <w:szCs w:val="18"/>
              </w:rPr>
            </w:pPr>
            <w:r w:rsidRPr="00F7113B">
              <w:rPr>
                <w:rFonts w:ascii="Arial" w:hAnsi="Arial"/>
                <w:color w:val="0000FF"/>
                <w:sz w:val="18"/>
                <w:szCs w:val="18"/>
              </w:rPr>
              <w:t>Information Services</w:t>
            </w:r>
          </w:p>
        </w:tc>
        <w:tc>
          <w:tcPr>
            <w:tcW w:w="846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1895E89B" w14:textId="77777777" w:rsidR="00F2640B" w:rsidRPr="00F7113B" w:rsidRDefault="00F2640B" w:rsidP="00702613">
            <w:pPr>
              <w:numPr>
                <w:ilvl w:val="0"/>
                <w:numId w:val="2"/>
              </w:numPr>
              <w:tabs>
                <w:tab w:val="clear" w:pos="360"/>
                <w:tab w:val="num" w:pos="160"/>
                <w:tab w:val="left" w:pos="5262"/>
              </w:tabs>
              <w:spacing w:before="60" w:after="60"/>
              <w:ind w:left="160" w:right="111" w:hanging="16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F7113B">
              <w:rPr>
                <w:rFonts w:ascii="Arial" w:hAnsi="Arial" w:cs="Arial"/>
                <w:color w:val="0000FF"/>
                <w:sz w:val="18"/>
                <w:szCs w:val="18"/>
              </w:rPr>
              <w:t xml:space="preserve">Respond to student and staff enquires by determining the required information and searching through standard reference materials, the online public access catalogue and electronic resources </w:t>
            </w:r>
            <w:proofErr w:type="gramStart"/>
            <w:r w:rsidRPr="00F7113B">
              <w:rPr>
                <w:rFonts w:ascii="Arial" w:hAnsi="Arial" w:cs="Arial"/>
                <w:color w:val="0000FF"/>
                <w:sz w:val="18"/>
                <w:szCs w:val="18"/>
              </w:rPr>
              <w:t>in order to</w:t>
            </w:r>
            <w:proofErr w:type="gramEnd"/>
            <w:r w:rsidRPr="00F7113B">
              <w:rPr>
                <w:rFonts w:ascii="Arial" w:hAnsi="Arial" w:cs="Arial"/>
                <w:color w:val="0000FF"/>
                <w:sz w:val="18"/>
                <w:szCs w:val="18"/>
              </w:rPr>
              <w:t xml:space="preserve"> support educational activities, assignments and research</w:t>
            </w:r>
          </w:p>
          <w:p w14:paraId="4A094153" w14:textId="77777777" w:rsidR="00F2640B" w:rsidRPr="00F7113B" w:rsidRDefault="00F2640B" w:rsidP="00702613">
            <w:pPr>
              <w:numPr>
                <w:ilvl w:val="0"/>
                <w:numId w:val="2"/>
              </w:numPr>
              <w:tabs>
                <w:tab w:val="clear" w:pos="360"/>
                <w:tab w:val="num" w:pos="160"/>
                <w:tab w:val="left" w:pos="5262"/>
              </w:tabs>
              <w:spacing w:before="60" w:after="60"/>
              <w:ind w:left="160" w:right="111" w:hanging="16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F7113B">
              <w:rPr>
                <w:rFonts w:ascii="Arial" w:hAnsi="Arial" w:cs="Arial"/>
                <w:color w:val="0000FF"/>
                <w:sz w:val="18"/>
                <w:szCs w:val="18"/>
              </w:rPr>
              <w:t xml:space="preserve">Conduct additional research to locate information that the library does not hold in its collection </w:t>
            </w:r>
            <w:proofErr w:type="gramStart"/>
            <w:r w:rsidRPr="00F7113B">
              <w:rPr>
                <w:rFonts w:ascii="Arial" w:hAnsi="Arial" w:cs="Arial"/>
                <w:color w:val="0000FF"/>
                <w:sz w:val="18"/>
                <w:szCs w:val="18"/>
              </w:rPr>
              <w:t>in order to</w:t>
            </w:r>
            <w:proofErr w:type="gramEnd"/>
            <w:r w:rsidRPr="00F7113B">
              <w:rPr>
                <w:rFonts w:ascii="Arial" w:hAnsi="Arial" w:cs="Arial"/>
                <w:color w:val="0000FF"/>
                <w:sz w:val="18"/>
                <w:szCs w:val="18"/>
              </w:rPr>
              <w:t xml:space="preserve"> respond to specific requests for information and provide a high-level service</w:t>
            </w:r>
          </w:p>
          <w:p w14:paraId="601BDDC6" w14:textId="77777777" w:rsidR="00F2640B" w:rsidRPr="00F7113B" w:rsidRDefault="00F2640B" w:rsidP="00702613">
            <w:pPr>
              <w:numPr>
                <w:ilvl w:val="0"/>
                <w:numId w:val="2"/>
              </w:numPr>
              <w:tabs>
                <w:tab w:val="clear" w:pos="360"/>
                <w:tab w:val="num" w:pos="160"/>
                <w:tab w:val="left" w:pos="5262"/>
              </w:tabs>
              <w:spacing w:before="60" w:after="60"/>
              <w:ind w:left="160" w:right="111" w:hanging="16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F7113B">
              <w:rPr>
                <w:rFonts w:ascii="Arial" w:hAnsi="Arial" w:cs="Arial"/>
                <w:color w:val="0000FF"/>
                <w:sz w:val="18"/>
                <w:szCs w:val="18"/>
              </w:rPr>
              <w:t>Provide a current awareness service to faculty members to assist them in staying abreast of developments in their fields of interest</w:t>
            </w:r>
          </w:p>
          <w:p w14:paraId="2817DFDB" w14:textId="77777777" w:rsidR="00F2640B" w:rsidRPr="00F7113B" w:rsidRDefault="00F2640B" w:rsidP="00702613">
            <w:pPr>
              <w:numPr>
                <w:ilvl w:val="0"/>
                <w:numId w:val="2"/>
              </w:numPr>
              <w:tabs>
                <w:tab w:val="clear" w:pos="360"/>
                <w:tab w:val="num" w:pos="160"/>
                <w:tab w:val="left" w:pos="5262"/>
              </w:tabs>
              <w:spacing w:before="60" w:after="60"/>
              <w:ind w:left="160" w:right="111" w:hanging="16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F7113B">
              <w:rPr>
                <w:rFonts w:ascii="Arial" w:hAnsi="Arial" w:cs="Arial"/>
                <w:color w:val="0000FF"/>
                <w:sz w:val="18"/>
                <w:szCs w:val="18"/>
              </w:rPr>
              <w:t>Design training programmes and provide training sessions for students and staff to introduce them to the library’s services and systems, enabling them to utilize the learning resources effectively</w:t>
            </w:r>
          </w:p>
          <w:p w14:paraId="36F38FC1" w14:textId="77777777" w:rsidR="00F2640B" w:rsidRPr="00F7113B" w:rsidRDefault="00F2640B" w:rsidP="008214AD">
            <w:pPr>
              <w:tabs>
                <w:tab w:val="left" w:pos="5262"/>
              </w:tabs>
              <w:spacing w:before="60" w:after="60"/>
              <w:ind w:right="111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F2640B" w:rsidRPr="00F7113B" w14:paraId="516E9E28" w14:textId="77777777" w:rsidTr="00262BA9">
        <w:trPr>
          <w:gridBefore w:val="1"/>
          <w:wBefore w:w="22" w:type="dxa"/>
          <w:trHeight w:val="250"/>
          <w:jc w:val="center"/>
        </w:trPr>
        <w:tc>
          <w:tcPr>
            <w:tcW w:w="178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BB3BBC4" w14:textId="77777777" w:rsidR="00F2640B" w:rsidRPr="00F7113B" w:rsidRDefault="00F2640B" w:rsidP="00702613">
            <w:pPr>
              <w:numPr>
                <w:ilvl w:val="0"/>
                <w:numId w:val="3"/>
              </w:numPr>
              <w:tabs>
                <w:tab w:val="clear" w:pos="576"/>
              </w:tabs>
              <w:spacing w:before="60" w:after="60"/>
              <w:ind w:left="109" w:right="115" w:hanging="142"/>
              <w:rPr>
                <w:rFonts w:ascii="Arial" w:hAnsi="Arial"/>
                <w:color w:val="0000FF"/>
                <w:sz w:val="18"/>
                <w:szCs w:val="18"/>
              </w:rPr>
            </w:pPr>
            <w:r w:rsidRPr="00F7113B">
              <w:rPr>
                <w:rFonts w:ascii="Arial" w:hAnsi="Arial"/>
                <w:color w:val="0000FF"/>
                <w:sz w:val="18"/>
                <w:szCs w:val="18"/>
              </w:rPr>
              <w:t>Academic Support</w:t>
            </w:r>
          </w:p>
        </w:tc>
        <w:tc>
          <w:tcPr>
            <w:tcW w:w="846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9370B59" w14:textId="77777777" w:rsidR="00F2640B" w:rsidRPr="00F7113B" w:rsidRDefault="00F2640B" w:rsidP="00702613">
            <w:pPr>
              <w:numPr>
                <w:ilvl w:val="0"/>
                <w:numId w:val="2"/>
              </w:numPr>
              <w:tabs>
                <w:tab w:val="clear" w:pos="360"/>
                <w:tab w:val="num" w:pos="160"/>
                <w:tab w:val="left" w:pos="5262"/>
              </w:tabs>
              <w:spacing w:before="60" w:after="60"/>
              <w:ind w:left="160" w:right="111" w:hanging="16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F7113B">
              <w:rPr>
                <w:rFonts w:ascii="Arial" w:hAnsi="Arial" w:cs="Arial"/>
                <w:color w:val="0000FF"/>
                <w:sz w:val="18"/>
                <w:szCs w:val="18"/>
              </w:rPr>
              <w:t xml:space="preserve">Educate faculty staff on services to demonstrate how the library can support educational activities related to teaching, assignments and research projects </w:t>
            </w:r>
          </w:p>
        </w:tc>
      </w:tr>
      <w:tr w:rsidR="00F2640B" w:rsidRPr="00F7113B" w14:paraId="1BB85FD7" w14:textId="77777777" w:rsidTr="00262BA9">
        <w:trPr>
          <w:gridBefore w:val="1"/>
          <w:wBefore w:w="22" w:type="dxa"/>
          <w:trHeight w:val="250"/>
          <w:jc w:val="center"/>
        </w:trPr>
        <w:tc>
          <w:tcPr>
            <w:tcW w:w="178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1BB6365B" w14:textId="77777777" w:rsidR="00F2640B" w:rsidRPr="00F7113B" w:rsidRDefault="00F2640B" w:rsidP="00E429B1">
            <w:pPr>
              <w:numPr>
                <w:ilvl w:val="0"/>
                <w:numId w:val="3"/>
              </w:numPr>
              <w:tabs>
                <w:tab w:val="clear" w:pos="576"/>
              </w:tabs>
              <w:spacing w:before="60" w:after="60"/>
              <w:ind w:left="109" w:right="115" w:hanging="142"/>
              <w:rPr>
                <w:rFonts w:ascii="Arial" w:hAnsi="Arial"/>
                <w:color w:val="0000FF"/>
                <w:sz w:val="18"/>
                <w:szCs w:val="18"/>
              </w:rPr>
            </w:pPr>
            <w:r w:rsidRPr="00F7113B">
              <w:rPr>
                <w:rFonts w:ascii="Arial" w:hAnsi="Arial"/>
                <w:color w:val="0000FF"/>
                <w:sz w:val="18"/>
                <w:szCs w:val="18"/>
              </w:rPr>
              <w:t xml:space="preserve">Classification </w:t>
            </w:r>
            <w:r w:rsidRPr="00F7113B">
              <w:rPr>
                <w:rFonts w:ascii="Arial" w:hAnsi="Arial"/>
                <w:color w:val="0000FF"/>
                <w:sz w:val="18"/>
                <w:szCs w:val="18"/>
              </w:rPr>
              <w:lastRenderedPageBreak/>
              <w:t>and Cataloguing</w:t>
            </w:r>
          </w:p>
        </w:tc>
        <w:tc>
          <w:tcPr>
            <w:tcW w:w="846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8500206" w14:textId="77777777" w:rsidR="00F2640B" w:rsidRPr="00F7113B" w:rsidRDefault="00F2640B" w:rsidP="00702613">
            <w:pPr>
              <w:numPr>
                <w:ilvl w:val="0"/>
                <w:numId w:val="2"/>
              </w:numPr>
              <w:tabs>
                <w:tab w:val="clear" w:pos="360"/>
                <w:tab w:val="num" w:pos="160"/>
                <w:tab w:val="left" w:pos="5262"/>
              </w:tabs>
              <w:spacing w:before="60" w:after="60"/>
              <w:ind w:left="160" w:right="111" w:hanging="16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F7113B">
              <w:rPr>
                <w:rFonts w:ascii="Arial" w:hAnsi="Arial" w:cs="Arial"/>
                <w:color w:val="0000FF"/>
                <w:sz w:val="18"/>
                <w:szCs w:val="18"/>
              </w:rPr>
              <w:lastRenderedPageBreak/>
              <w:t xml:space="preserve">Process all new acquisitions through appropriate classification and cataloguing of print, audio-visual and electronic resources to ensure ease of reference for library users, and update the library </w:t>
            </w:r>
            <w:r w:rsidRPr="00F7113B">
              <w:rPr>
                <w:rFonts w:ascii="Arial" w:hAnsi="Arial" w:cs="Arial"/>
                <w:color w:val="0000FF"/>
                <w:sz w:val="18"/>
                <w:szCs w:val="18"/>
              </w:rPr>
              <w:lastRenderedPageBreak/>
              <w:t>computer system to reflect an accurate inventory of materials</w:t>
            </w:r>
          </w:p>
          <w:p w14:paraId="706A6629" w14:textId="77777777" w:rsidR="00F2640B" w:rsidRPr="00F7113B" w:rsidRDefault="00F2640B" w:rsidP="00101743">
            <w:pPr>
              <w:tabs>
                <w:tab w:val="left" w:pos="5262"/>
              </w:tabs>
              <w:spacing w:before="60" w:after="60"/>
              <w:ind w:left="160" w:right="111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F2640B" w:rsidRPr="00F7113B" w14:paraId="419D994D" w14:textId="77777777" w:rsidTr="00262BA9">
        <w:trPr>
          <w:gridBefore w:val="1"/>
          <w:wBefore w:w="22" w:type="dxa"/>
          <w:trHeight w:val="250"/>
          <w:jc w:val="center"/>
        </w:trPr>
        <w:tc>
          <w:tcPr>
            <w:tcW w:w="178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B4168E4" w14:textId="77777777" w:rsidR="00F2640B" w:rsidRPr="00F7113B" w:rsidRDefault="00F2640B" w:rsidP="00702613">
            <w:pPr>
              <w:numPr>
                <w:ilvl w:val="0"/>
                <w:numId w:val="3"/>
              </w:numPr>
              <w:tabs>
                <w:tab w:val="clear" w:pos="576"/>
              </w:tabs>
              <w:spacing w:before="60" w:after="60"/>
              <w:ind w:left="109" w:right="115" w:hanging="142"/>
              <w:rPr>
                <w:rFonts w:ascii="Arial" w:hAnsi="Arial"/>
                <w:color w:val="0000FF"/>
                <w:sz w:val="18"/>
                <w:szCs w:val="18"/>
              </w:rPr>
            </w:pPr>
            <w:r w:rsidRPr="00F7113B">
              <w:rPr>
                <w:rFonts w:ascii="Arial" w:hAnsi="Arial"/>
                <w:color w:val="0000FF"/>
                <w:sz w:val="18"/>
                <w:szCs w:val="18"/>
              </w:rPr>
              <w:lastRenderedPageBreak/>
              <w:t>Library Promotion</w:t>
            </w:r>
          </w:p>
        </w:tc>
        <w:tc>
          <w:tcPr>
            <w:tcW w:w="846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761A5A1" w14:textId="77777777" w:rsidR="00F2640B" w:rsidRPr="00F7113B" w:rsidRDefault="00F2640B" w:rsidP="00702613">
            <w:pPr>
              <w:numPr>
                <w:ilvl w:val="0"/>
                <w:numId w:val="2"/>
              </w:numPr>
              <w:tabs>
                <w:tab w:val="clear" w:pos="360"/>
                <w:tab w:val="num" w:pos="160"/>
                <w:tab w:val="left" w:pos="5262"/>
              </w:tabs>
              <w:spacing w:before="60" w:after="60"/>
              <w:ind w:left="160" w:right="111" w:hanging="16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F7113B">
              <w:rPr>
                <w:rFonts w:ascii="Arial" w:hAnsi="Arial" w:cs="Arial"/>
                <w:color w:val="0000FF"/>
                <w:sz w:val="18"/>
                <w:szCs w:val="18"/>
              </w:rPr>
              <w:t xml:space="preserve">Assist in promoting the library services to the University community </w:t>
            </w:r>
            <w:proofErr w:type="gramStart"/>
            <w:r w:rsidRPr="00F7113B">
              <w:rPr>
                <w:rFonts w:ascii="Arial" w:hAnsi="Arial" w:cs="Arial"/>
                <w:color w:val="0000FF"/>
                <w:sz w:val="18"/>
                <w:szCs w:val="18"/>
              </w:rPr>
              <w:t>in order to</w:t>
            </w:r>
            <w:proofErr w:type="gramEnd"/>
            <w:r w:rsidRPr="00F7113B">
              <w:rPr>
                <w:rFonts w:ascii="Arial" w:hAnsi="Arial" w:cs="Arial"/>
                <w:color w:val="0000FF"/>
                <w:sz w:val="18"/>
                <w:szCs w:val="18"/>
              </w:rPr>
              <w:t xml:space="preserve"> attract students, faculty and staff to utilize the library </w:t>
            </w:r>
          </w:p>
          <w:p w14:paraId="281BF12C" w14:textId="77777777" w:rsidR="00F2640B" w:rsidRPr="00F7113B" w:rsidRDefault="00F2640B" w:rsidP="00702613">
            <w:pPr>
              <w:numPr>
                <w:ilvl w:val="0"/>
                <w:numId w:val="2"/>
              </w:numPr>
              <w:tabs>
                <w:tab w:val="clear" w:pos="360"/>
                <w:tab w:val="num" w:pos="160"/>
                <w:tab w:val="left" w:pos="5262"/>
              </w:tabs>
              <w:spacing w:before="60" w:after="60"/>
              <w:ind w:left="160" w:right="111" w:hanging="16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F7113B">
              <w:rPr>
                <w:rFonts w:ascii="Arial" w:hAnsi="Arial" w:cs="Arial"/>
                <w:color w:val="0000FF"/>
                <w:sz w:val="18"/>
                <w:szCs w:val="18"/>
              </w:rPr>
              <w:t>Assist in planning and setting up exhibitions on relevant topics</w:t>
            </w:r>
          </w:p>
        </w:tc>
      </w:tr>
      <w:tr w:rsidR="00F2640B" w:rsidRPr="00F7113B" w14:paraId="78B7CF7E" w14:textId="77777777" w:rsidTr="00262BA9">
        <w:trPr>
          <w:gridBefore w:val="1"/>
          <w:wBefore w:w="22" w:type="dxa"/>
          <w:trHeight w:val="250"/>
          <w:jc w:val="center"/>
        </w:trPr>
        <w:tc>
          <w:tcPr>
            <w:tcW w:w="178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60EE40E" w14:textId="77777777" w:rsidR="00F2640B" w:rsidRPr="00F7113B" w:rsidRDefault="00F2640B" w:rsidP="00702613">
            <w:pPr>
              <w:numPr>
                <w:ilvl w:val="0"/>
                <w:numId w:val="3"/>
              </w:numPr>
              <w:tabs>
                <w:tab w:val="clear" w:pos="576"/>
              </w:tabs>
              <w:spacing w:before="60" w:after="60"/>
              <w:ind w:left="109" w:right="115" w:hanging="142"/>
              <w:rPr>
                <w:rFonts w:ascii="Arial" w:hAnsi="Arial"/>
                <w:color w:val="0000FF"/>
                <w:sz w:val="18"/>
                <w:szCs w:val="18"/>
              </w:rPr>
            </w:pPr>
            <w:r w:rsidRPr="00F7113B">
              <w:rPr>
                <w:rFonts w:ascii="Arial" w:hAnsi="Arial"/>
                <w:color w:val="0000FF"/>
                <w:sz w:val="18"/>
                <w:szCs w:val="18"/>
              </w:rPr>
              <w:t>Knowledge Base</w:t>
            </w:r>
          </w:p>
        </w:tc>
        <w:tc>
          <w:tcPr>
            <w:tcW w:w="846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144FD910" w14:textId="77777777" w:rsidR="00F2640B" w:rsidRPr="00F7113B" w:rsidRDefault="00F2640B" w:rsidP="00702613">
            <w:pPr>
              <w:numPr>
                <w:ilvl w:val="0"/>
                <w:numId w:val="2"/>
              </w:numPr>
              <w:tabs>
                <w:tab w:val="clear" w:pos="360"/>
                <w:tab w:val="num" w:pos="160"/>
                <w:tab w:val="left" w:pos="5262"/>
              </w:tabs>
              <w:spacing w:before="60" w:after="60"/>
              <w:ind w:left="160" w:right="111" w:hanging="16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F7113B">
              <w:rPr>
                <w:rFonts w:ascii="Arial" w:hAnsi="Arial" w:cs="Arial"/>
                <w:color w:val="0000FF"/>
                <w:sz w:val="18"/>
                <w:szCs w:val="18"/>
              </w:rPr>
              <w:t xml:space="preserve">Maintain own knowledge of library resources through continual research into the need of users and to ensure that the full breadth of the </w:t>
            </w:r>
            <w:proofErr w:type="gramStart"/>
            <w:r w:rsidRPr="00F7113B">
              <w:rPr>
                <w:rFonts w:ascii="Arial" w:hAnsi="Arial" w:cs="Arial"/>
                <w:color w:val="0000FF"/>
                <w:sz w:val="18"/>
                <w:szCs w:val="18"/>
              </w:rPr>
              <w:t>Library</w:t>
            </w:r>
            <w:proofErr w:type="gramEnd"/>
            <w:r w:rsidRPr="00F7113B">
              <w:rPr>
                <w:rFonts w:ascii="Arial" w:hAnsi="Arial" w:cs="Arial"/>
                <w:color w:val="0000FF"/>
                <w:sz w:val="18"/>
                <w:szCs w:val="18"/>
              </w:rPr>
              <w:t xml:space="preserve"> collection is used when processing queries and suggesting additions</w:t>
            </w:r>
          </w:p>
        </w:tc>
      </w:tr>
      <w:tr w:rsidR="00A542A3" w:rsidRPr="00F7113B" w14:paraId="3F0D5951" w14:textId="77777777" w:rsidTr="00262BA9">
        <w:trPr>
          <w:gridBefore w:val="1"/>
          <w:wBefore w:w="22" w:type="dxa"/>
          <w:trHeight w:val="502"/>
          <w:jc w:val="center"/>
        </w:trPr>
        <w:tc>
          <w:tcPr>
            <w:tcW w:w="178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EAEC184" w14:textId="77777777" w:rsidR="00A542A3" w:rsidRPr="00661AA7" w:rsidRDefault="00A542A3" w:rsidP="00702613">
            <w:pPr>
              <w:numPr>
                <w:ilvl w:val="0"/>
                <w:numId w:val="3"/>
              </w:numPr>
              <w:tabs>
                <w:tab w:val="clear" w:pos="576"/>
              </w:tabs>
              <w:spacing w:before="60" w:after="60"/>
              <w:ind w:left="109" w:right="115" w:hanging="142"/>
              <w:rPr>
                <w:rFonts w:ascii="Arial" w:hAnsi="Arial"/>
                <w:color w:val="0000FF"/>
                <w:sz w:val="18"/>
                <w:szCs w:val="18"/>
              </w:rPr>
            </w:pPr>
            <w:r w:rsidRPr="00661AA7">
              <w:rPr>
                <w:rFonts w:ascii="Arial" w:hAnsi="Arial"/>
                <w:color w:val="0000FF"/>
                <w:sz w:val="18"/>
                <w:szCs w:val="18"/>
              </w:rPr>
              <w:t>Circulation desk duty</w:t>
            </w:r>
          </w:p>
        </w:tc>
        <w:tc>
          <w:tcPr>
            <w:tcW w:w="846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4142E9BA" w14:textId="48F6A9C5" w:rsidR="00A542A3" w:rsidRPr="00F7113B" w:rsidRDefault="00661AA7" w:rsidP="00661AA7">
            <w:pPr>
              <w:numPr>
                <w:ilvl w:val="0"/>
                <w:numId w:val="2"/>
              </w:numPr>
              <w:tabs>
                <w:tab w:val="clear" w:pos="360"/>
                <w:tab w:val="num" w:pos="160"/>
                <w:tab w:val="left" w:pos="5262"/>
              </w:tabs>
              <w:spacing w:before="60" w:after="60"/>
              <w:ind w:left="160" w:right="111" w:hanging="16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61AA7">
              <w:rPr>
                <w:rFonts w:ascii="Arial" w:hAnsi="Arial" w:cs="Arial"/>
                <w:color w:val="0000FF"/>
                <w:sz w:val="18"/>
                <w:szCs w:val="18"/>
              </w:rPr>
              <w:t>Do duty at the Circulation Desk according to a schedule for daily, evening and weekend duty.</w:t>
            </w:r>
          </w:p>
        </w:tc>
      </w:tr>
      <w:tr w:rsidR="00F2640B" w:rsidRPr="00F7113B" w14:paraId="64897E8C" w14:textId="77777777" w:rsidTr="00262BA9">
        <w:trPr>
          <w:gridBefore w:val="1"/>
          <w:wBefore w:w="22" w:type="dxa"/>
          <w:trHeight w:val="502"/>
          <w:jc w:val="center"/>
        </w:trPr>
        <w:tc>
          <w:tcPr>
            <w:tcW w:w="178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EA0174D" w14:textId="77777777" w:rsidR="00F2640B" w:rsidRPr="00F7113B" w:rsidRDefault="00F2640B" w:rsidP="00702613">
            <w:pPr>
              <w:numPr>
                <w:ilvl w:val="0"/>
                <w:numId w:val="3"/>
              </w:numPr>
              <w:tabs>
                <w:tab w:val="clear" w:pos="576"/>
              </w:tabs>
              <w:spacing w:before="60" w:after="60"/>
              <w:ind w:left="109" w:right="115" w:hanging="142"/>
              <w:rPr>
                <w:rFonts w:ascii="Arial" w:hAnsi="Arial"/>
                <w:color w:val="0000FF"/>
                <w:sz w:val="18"/>
                <w:szCs w:val="18"/>
              </w:rPr>
            </w:pPr>
            <w:r w:rsidRPr="00F7113B">
              <w:rPr>
                <w:rFonts w:ascii="Arial" w:hAnsi="Arial"/>
                <w:color w:val="0000FF"/>
                <w:sz w:val="18"/>
                <w:szCs w:val="18"/>
              </w:rPr>
              <w:t>Policies and Procedures</w:t>
            </w:r>
          </w:p>
        </w:tc>
        <w:tc>
          <w:tcPr>
            <w:tcW w:w="846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1EAAA8A3" w14:textId="77777777" w:rsidR="00F2640B" w:rsidRPr="00F7113B" w:rsidRDefault="00F2640B" w:rsidP="00702613">
            <w:pPr>
              <w:numPr>
                <w:ilvl w:val="0"/>
                <w:numId w:val="2"/>
              </w:numPr>
              <w:tabs>
                <w:tab w:val="clear" w:pos="360"/>
                <w:tab w:val="num" w:pos="160"/>
                <w:tab w:val="left" w:pos="5262"/>
              </w:tabs>
              <w:spacing w:before="60" w:after="60"/>
              <w:ind w:left="160" w:right="111" w:hanging="16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F7113B">
              <w:rPr>
                <w:rFonts w:ascii="Arial" w:hAnsi="Arial" w:cs="Arial"/>
                <w:color w:val="0000FF"/>
                <w:sz w:val="18"/>
                <w:szCs w:val="18"/>
              </w:rPr>
              <w:t xml:space="preserve">Follow department policies, processes, standard operating procedures and instructions so that work is carried out in a controlled and consistent manner </w:t>
            </w:r>
          </w:p>
        </w:tc>
      </w:tr>
      <w:tr w:rsidR="00F2640B" w:rsidRPr="00F7113B" w14:paraId="779A7CFC" w14:textId="77777777" w:rsidTr="00262BA9">
        <w:trPr>
          <w:gridBefore w:val="1"/>
          <w:wBefore w:w="22" w:type="dxa"/>
          <w:trHeight w:val="502"/>
          <w:jc w:val="center"/>
        </w:trPr>
        <w:tc>
          <w:tcPr>
            <w:tcW w:w="178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</w:tcPr>
          <w:p w14:paraId="09C8B9A6" w14:textId="77777777" w:rsidR="00F2640B" w:rsidRPr="00F7113B" w:rsidRDefault="00F2640B" w:rsidP="00702613">
            <w:pPr>
              <w:numPr>
                <w:ilvl w:val="0"/>
                <w:numId w:val="3"/>
              </w:numPr>
              <w:tabs>
                <w:tab w:val="clear" w:pos="576"/>
              </w:tabs>
              <w:spacing w:before="60" w:after="60"/>
              <w:ind w:left="109" w:right="115" w:hanging="142"/>
              <w:rPr>
                <w:rFonts w:ascii="Arial" w:hAnsi="Arial"/>
                <w:color w:val="0000FF"/>
                <w:sz w:val="18"/>
                <w:szCs w:val="18"/>
              </w:rPr>
            </w:pPr>
            <w:r w:rsidRPr="00F7113B">
              <w:rPr>
                <w:rFonts w:ascii="Arial" w:hAnsi="Arial"/>
                <w:color w:val="0000FF"/>
                <w:sz w:val="18"/>
                <w:szCs w:val="18"/>
              </w:rPr>
              <w:t>Reports</w:t>
            </w:r>
          </w:p>
        </w:tc>
        <w:tc>
          <w:tcPr>
            <w:tcW w:w="846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486C149" w14:textId="77777777" w:rsidR="00F2640B" w:rsidRPr="00F7113B" w:rsidRDefault="00F2640B" w:rsidP="00702613">
            <w:pPr>
              <w:numPr>
                <w:ilvl w:val="0"/>
                <w:numId w:val="2"/>
              </w:numPr>
              <w:tabs>
                <w:tab w:val="clear" w:pos="360"/>
                <w:tab w:val="num" w:pos="160"/>
                <w:tab w:val="left" w:pos="5262"/>
              </w:tabs>
              <w:spacing w:before="60" w:after="60"/>
              <w:ind w:left="160" w:right="111" w:hanging="16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F7113B">
              <w:rPr>
                <w:rFonts w:ascii="Arial" w:hAnsi="Arial" w:cs="Arial"/>
                <w:color w:val="0000FF"/>
                <w:sz w:val="18"/>
                <w:szCs w:val="18"/>
              </w:rPr>
              <w:t xml:space="preserve">Prepare departmental reports for own area of work as required in a timely and accurate manner to meet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SUAD</w:t>
            </w:r>
            <w:r w:rsidRPr="00F7113B">
              <w:rPr>
                <w:rFonts w:ascii="Arial" w:hAnsi="Arial" w:cs="Arial"/>
                <w:color w:val="0000FF"/>
                <w:sz w:val="18"/>
                <w:szCs w:val="18"/>
              </w:rPr>
              <w:t xml:space="preserve"> and department requirements, policies and standards</w:t>
            </w:r>
          </w:p>
        </w:tc>
      </w:tr>
      <w:tr w:rsidR="00262BA9" w:rsidRPr="00262BA9" w14:paraId="6594A487" w14:textId="77777777" w:rsidTr="00262BA9">
        <w:tblPrEx>
          <w:tblLook w:val="04A0" w:firstRow="1" w:lastRow="0" w:firstColumn="1" w:lastColumn="0" w:noHBand="0" w:noVBand="1"/>
        </w:tblPrEx>
        <w:trPr>
          <w:trHeight w:val="502"/>
          <w:jc w:val="center"/>
        </w:trPr>
        <w:tc>
          <w:tcPr>
            <w:tcW w:w="1805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5380E57F" w14:textId="77777777" w:rsidR="00262BA9" w:rsidRPr="00262BA9" w:rsidRDefault="00262BA9" w:rsidP="00702613">
            <w:pPr>
              <w:numPr>
                <w:ilvl w:val="0"/>
                <w:numId w:val="3"/>
              </w:numPr>
              <w:tabs>
                <w:tab w:val="clear" w:pos="576"/>
              </w:tabs>
              <w:spacing w:before="60" w:after="60"/>
              <w:ind w:left="109" w:right="115" w:hanging="142"/>
              <w:rPr>
                <w:rFonts w:ascii="Arial" w:hAnsi="Arial"/>
                <w:color w:val="0000FF"/>
                <w:sz w:val="18"/>
                <w:szCs w:val="18"/>
              </w:rPr>
            </w:pPr>
            <w:r w:rsidRPr="00262BA9">
              <w:rPr>
                <w:rFonts w:ascii="Arial" w:hAnsi="Arial"/>
                <w:color w:val="0000FF"/>
                <w:sz w:val="18"/>
                <w:szCs w:val="18"/>
              </w:rPr>
              <w:t>Related Assignments</w:t>
            </w:r>
          </w:p>
        </w:tc>
        <w:tc>
          <w:tcPr>
            <w:tcW w:w="846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47C4D7B9" w14:textId="77777777" w:rsidR="00262BA9" w:rsidRPr="00262BA9" w:rsidRDefault="00262BA9" w:rsidP="00702613">
            <w:pPr>
              <w:numPr>
                <w:ilvl w:val="0"/>
                <w:numId w:val="3"/>
              </w:numPr>
              <w:tabs>
                <w:tab w:val="clear" w:pos="576"/>
                <w:tab w:val="num" w:pos="160"/>
                <w:tab w:val="num" w:pos="720"/>
              </w:tabs>
              <w:spacing w:before="60" w:after="60"/>
              <w:ind w:left="109" w:right="115" w:hanging="142"/>
              <w:rPr>
                <w:rFonts w:ascii="Arial" w:hAnsi="Arial"/>
                <w:color w:val="0000FF"/>
                <w:sz w:val="18"/>
                <w:szCs w:val="18"/>
              </w:rPr>
            </w:pPr>
            <w:r w:rsidRPr="00262BA9">
              <w:rPr>
                <w:rFonts w:ascii="Arial" w:hAnsi="Arial"/>
                <w:color w:val="0000FF"/>
                <w:sz w:val="18"/>
                <w:szCs w:val="18"/>
              </w:rPr>
              <w:t>Perform other related duties or assignments as directed by the Line Manager.</w:t>
            </w:r>
          </w:p>
        </w:tc>
      </w:tr>
    </w:tbl>
    <w:p w14:paraId="23D7C8A6" w14:textId="77777777" w:rsidR="00706397" w:rsidRPr="00262BA9" w:rsidRDefault="00706397">
      <w:pPr>
        <w:rPr>
          <w:color w:val="0000FF"/>
          <w:sz w:val="16"/>
          <w:szCs w:val="16"/>
          <w:lang w:val="en-US"/>
        </w:rPr>
      </w:pPr>
    </w:p>
    <w:tbl>
      <w:tblPr>
        <w:tblW w:w="10206" w:type="dxa"/>
        <w:jc w:val="center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F7113B" w:rsidRPr="00F7113B" w14:paraId="3B68C345" w14:textId="77777777" w:rsidTr="00405FCB">
        <w:trPr>
          <w:jc w:val="center"/>
        </w:trPr>
        <w:tc>
          <w:tcPr>
            <w:tcW w:w="10206" w:type="dxa"/>
            <w:shd w:val="clear" w:color="auto" w:fill="E0E0E0"/>
          </w:tcPr>
          <w:p w14:paraId="28395B1A" w14:textId="77777777" w:rsidR="00F35266" w:rsidRPr="00F7113B" w:rsidRDefault="00D47255" w:rsidP="00CE58C4">
            <w:pPr>
              <w:pStyle w:val="Tablehead"/>
              <w:spacing w:before="60" w:after="60"/>
              <w:jc w:val="left"/>
              <w:rPr>
                <w:rFonts w:ascii="Arial" w:hAnsi="Arial"/>
                <w:b w:val="0"/>
                <w:i/>
                <w:caps w:val="0"/>
                <w:color w:val="0000FF"/>
                <w:sz w:val="18"/>
              </w:rPr>
            </w:pPr>
            <w:r w:rsidRPr="00F7113B">
              <w:rPr>
                <w:b w:val="0"/>
                <w:caps w:val="0"/>
                <w:color w:val="0000FF"/>
                <w:szCs w:val="24"/>
                <w:lang w:eastAsia="en-GB"/>
              </w:rPr>
              <w:br w:type="page"/>
            </w:r>
            <w:r w:rsidR="00405FCB" w:rsidRPr="00F7113B">
              <w:rPr>
                <w:color w:val="0000FF"/>
              </w:rPr>
              <w:br w:type="page"/>
            </w:r>
            <w:r w:rsidR="00706397" w:rsidRPr="00F7113B">
              <w:rPr>
                <w:b w:val="0"/>
                <w:caps w:val="0"/>
                <w:color w:val="0000FF"/>
                <w:szCs w:val="24"/>
                <w:lang w:eastAsia="en-GB"/>
              </w:rPr>
              <w:br w:type="page"/>
            </w:r>
            <w:r w:rsidR="00706397" w:rsidRPr="00F7113B">
              <w:rPr>
                <w:rFonts w:ascii="Arial" w:hAnsi="Arial"/>
                <w:color w:val="0000FF"/>
                <w:sz w:val="20"/>
              </w:rPr>
              <w:t>5</w:t>
            </w:r>
            <w:r w:rsidR="00F35266" w:rsidRPr="00F7113B">
              <w:rPr>
                <w:rFonts w:ascii="Arial" w:hAnsi="Arial"/>
                <w:color w:val="0000FF"/>
                <w:sz w:val="20"/>
              </w:rPr>
              <w:t>. QUALIFICATIONS, EXPERIENCE, &amp; SKILLS:</w:t>
            </w:r>
          </w:p>
        </w:tc>
      </w:tr>
      <w:tr w:rsidR="00F7113B" w:rsidRPr="00F7113B" w14:paraId="1F4E864A" w14:textId="77777777" w:rsidTr="008A7496">
        <w:trPr>
          <w:trHeight w:val="310"/>
          <w:jc w:val="center"/>
        </w:trPr>
        <w:tc>
          <w:tcPr>
            <w:tcW w:w="10206" w:type="dxa"/>
            <w:shd w:val="clear" w:color="auto" w:fill="FFFFFF" w:themeFill="background1"/>
          </w:tcPr>
          <w:p w14:paraId="3D180B34" w14:textId="77777777" w:rsidR="00CD5F76" w:rsidRPr="00F7113B" w:rsidRDefault="00CD5F76" w:rsidP="00CD5F76">
            <w:pPr>
              <w:spacing w:before="60" w:after="60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</w:pPr>
            <w:r w:rsidRPr="00F7113B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  <w:t>Minimum Qualifications:</w:t>
            </w:r>
          </w:p>
          <w:p w14:paraId="5E729B43" w14:textId="77777777" w:rsidR="00CD5F76" w:rsidRPr="00F7113B" w:rsidRDefault="00A00A3C" w:rsidP="00702613">
            <w:pPr>
              <w:numPr>
                <w:ilvl w:val="1"/>
                <w:numId w:val="1"/>
              </w:numPr>
              <w:tabs>
                <w:tab w:val="left" w:pos="438"/>
              </w:tabs>
              <w:spacing w:before="60" w:after="60"/>
              <w:ind w:right="357"/>
              <w:rPr>
                <w:rFonts w:ascii="Arial" w:hAnsi="Arial"/>
                <w:color w:val="0000FF"/>
                <w:sz w:val="18"/>
                <w:szCs w:val="18"/>
              </w:rPr>
            </w:pPr>
            <w:proofErr w:type="gramStart"/>
            <w:r w:rsidRPr="00F7113B">
              <w:rPr>
                <w:rFonts w:ascii="Arial" w:hAnsi="Arial"/>
                <w:color w:val="0000FF"/>
                <w:sz w:val="18"/>
                <w:szCs w:val="18"/>
                <w:lang w:val="en-US"/>
              </w:rPr>
              <w:t>Bachelor</w:t>
            </w:r>
            <w:r w:rsidR="00B07D45" w:rsidRPr="00F7113B">
              <w:rPr>
                <w:rFonts w:ascii="Arial" w:hAnsi="Arial"/>
                <w:color w:val="0000FF"/>
                <w:sz w:val="18"/>
                <w:szCs w:val="18"/>
              </w:rPr>
              <w:t>’</w:t>
            </w:r>
            <w:r w:rsidR="0021623C" w:rsidRPr="00F7113B">
              <w:rPr>
                <w:rFonts w:ascii="Arial" w:hAnsi="Arial"/>
                <w:color w:val="0000FF"/>
                <w:sz w:val="18"/>
                <w:szCs w:val="18"/>
              </w:rPr>
              <w:t>s d</w:t>
            </w:r>
            <w:r w:rsidR="00CD5F76" w:rsidRPr="00F7113B">
              <w:rPr>
                <w:rFonts w:ascii="Arial" w:hAnsi="Arial"/>
                <w:color w:val="0000FF"/>
                <w:sz w:val="18"/>
                <w:szCs w:val="18"/>
              </w:rPr>
              <w:t xml:space="preserve">egree in </w:t>
            </w:r>
            <w:r w:rsidR="00B07D45" w:rsidRPr="00F7113B">
              <w:rPr>
                <w:rFonts w:ascii="Arial" w:hAnsi="Arial"/>
                <w:color w:val="0000FF"/>
                <w:sz w:val="18"/>
                <w:szCs w:val="18"/>
              </w:rPr>
              <w:t>Library Science or Library and Information Science</w:t>
            </w:r>
            <w:proofErr w:type="gramEnd"/>
            <w:r w:rsidR="00B07D45" w:rsidRPr="00F7113B">
              <w:rPr>
                <w:rFonts w:ascii="Arial" w:hAnsi="Arial"/>
                <w:color w:val="0000FF"/>
                <w:sz w:val="18"/>
                <w:szCs w:val="18"/>
              </w:rPr>
              <w:t xml:space="preserve"> from an ALA-accredited institution</w:t>
            </w:r>
          </w:p>
          <w:p w14:paraId="6DBB3D37" w14:textId="77777777" w:rsidR="00787712" w:rsidRPr="00F7113B" w:rsidRDefault="00787712" w:rsidP="00702613">
            <w:pPr>
              <w:numPr>
                <w:ilvl w:val="1"/>
                <w:numId w:val="1"/>
              </w:numPr>
              <w:tabs>
                <w:tab w:val="left" w:pos="438"/>
              </w:tabs>
              <w:spacing w:before="60" w:after="60"/>
              <w:ind w:right="111"/>
              <w:jc w:val="both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</w:pPr>
            <w:r w:rsidRPr="00F7113B">
              <w:rPr>
                <w:rFonts w:ascii="Arial" w:hAnsi="Arial"/>
                <w:color w:val="0000FF"/>
                <w:sz w:val="18"/>
                <w:szCs w:val="18"/>
              </w:rPr>
              <w:t xml:space="preserve">Chartered member of a relevant professional association, such as the Chartered Institute of Library and Information Professionals (CILIP) or an equivalent membership </w:t>
            </w:r>
          </w:p>
          <w:p w14:paraId="43286C0E" w14:textId="77777777" w:rsidR="00CD5F76" w:rsidRPr="00F7113B" w:rsidRDefault="00CD5F76" w:rsidP="00CD5F76">
            <w:pPr>
              <w:tabs>
                <w:tab w:val="left" w:pos="5262"/>
              </w:tabs>
              <w:spacing w:before="60" w:after="60"/>
              <w:ind w:right="111"/>
              <w:jc w:val="both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</w:pPr>
            <w:r w:rsidRPr="00F7113B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  <w:t>Minimum Experience:</w:t>
            </w:r>
          </w:p>
          <w:p w14:paraId="00C61F58" w14:textId="77777777" w:rsidR="0021623C" w:rsidRPr="00F7113B" w:rsidRDefault="008A7496" w:rsidP="00702613">
            <w:pPr>
              <w:numPr>
                <w:ilvl w:val="1"/>
                <w:numId w:val="1"/>
              </w:numPr>
              <w:tabs>
                <w:tab w:val="left" w:pos="438"/>
              </w:tabs>
              <w:spacing w:before="60" w:after="60"/>
              <w:ind w:right="357"/>
              <w:rPr>
                <w:rFonts w:ascii="Arial" w:hAnsi="Arial"/>
                <w:color w:val="0000FF"/>
                <w:sz w:val="18"/>
                <w:szCs w:val="18"/>
                <w:lang w:val="en-US"/>
              </w:rPr>
            </w:pPr>
            <w:r w:rsidRPr="00F7113B">
              <w:rPr>
                <w:rFonts w:ascii="Arial" w:hAnsi="Arial"/>
                <w:color w:val="0000FF"/>
                <w:sz w:val="18"/>
                <w:szCs w:val="18"/>
                <w:lang w:val="en-US"/>
              </w:rPr>
              <w:t xml:space="preserve">5 </w:t>
            </w:r>
            <w:proofErr w:type="gramStart"/>
            <w:r w:rsidRPr="00F7113B">
              <w:rPr>
                <w:rFonts w:ascii="Arial" w:hAnsi="Arial"/>
                <w:color w:val="0000FF"/>
                <w:sz w:val="18"/>
                <w:szCs w:val="18"/>
                <w:lang w:val="en-US"/>
              </w:rPr>
              <w:t>Years</w:t>
            </w:r>
            <w:proofErr w:type="gramEnd"/>
            <w:r w:rsidRPr="00F7113B">
              <w:rPr>
                <w:rFonts w:ascii="Arial" w:hAnsi="Arial"/>
                <w:color w:val="0000FF"/>
                <w:sz w:val="18"/>
                <w:szCs w:val="18"/>
                <w:lang w:val="en-US"/>
              </w:rPr>
              <w:t xml:space="preserve"> Lib</w:t>
            </w:r>
            <w:r w:rsidR="00474635" w:rsidRPr="00F7113B">
              <w:rPr>
                <w:rFonts w:ascii="Arial" w:hAnsi="Arial"/>
                <w:color w:val="0000FF"/>
                <w:sz w:val="18"/>
                <w:szCs w:val="18"/>
                <w:lang w:val="en-US"/>
              </w:rPr>
              <w:t>ra</w:t>
            </w:r>
            <w:r w:rsidRPr="00F7113B">
              <w:rPr>
                <w:rFonts w:ascii="Arial" w:hAnsi="Arial"/>
                <w:color w:val="0000FF"/>
                <w:sz w:val="18"/>
                <w:szCs w:val="18"/>
                <w:lang w:val="en-US"/>
              </w:rPr>
              <w:t>ry</w:t>
            </w:r>
            <w:r w:rsidR="00B07D45" w:rsidRPr="00F7113B">
              <w:rPr>
                <w:rFonts w:ascii="Arial" w:hAnsi="Arial"/>
                <w:color w:val="0000FF"/>
                <w:sz w:val="18"/>
                <w:szCs w:val="18"/>
                <w:lang w:val="en-US"/>
              </w:rPr>
              <w:t xml:space="preserve"> </w:t>
            </w:r>
            <w:proofErr w:type="gramStart"/>
            <w:r w:rsidR="0021623C" w:rsidRPr="00F7113B">
              <w:rPr>
                <w:rFonts w:ascii="Arial" w:hAnsi="Arial"/>
                <w:color w:val="0000FF"/>
                <w:sz w:val="18"/>
                <w:szCs w:val="18"/>
                <w:lang w:val="en-US"/>
              </w:rPr>
              <w:t>experience</w:t>
            </w:r>
            <w:proofErr w:type="gramEnd"/>
            <w:r w:rsidR="0021623C" w:rsidRPr="00F7113B">
              <w:rPr>
                <w:rFonts w:ascii="Arial" w:hAnsi="Arial"/>
                <w:color w:val="0000FF"/>
                <w:sz w:val="18"/>
                <w:szCs w:val="18"/>
                <w:lang w:val="en-US"/>
              </w:rPr>
              <w:t xml:space="preserve"> in the </w:t>
            </w:r>
            <w:r w:rsidR="00B07D45" w:rsidRPr="00F7113B">
              <w:rPr>
                <w:rFonts w:ascii="Arial" w:hAnsi="Arial"/>
                <w:color w:val="0000FF"/>
                <w:sz w:val="18"/>
                <w:szCs w:val="18"/>
                <w:lang w:val="en-US"/>
              </w:rPr>
              <w:t xml:space="preserve">Higher </w:t>
            </w:r>
            <w:r w:rsidR="0021623C" w:rsidRPr="00F7113B">
              <w:rPr>
                <w:rFonts w:ascii="Arial" w:hAnsi="Arial"/>
                <w:color w:val="0000FF"/>
                <w:sz w:val="18"/>
                <w:szCs w:val="18"/>
                <w:lang w:val="en-US"/>
              </w:rPr>
              <w:t>Education sector</w:t>
            </w:r>
          </w:p>
          <w:p w14:paraId="4BAD26AB" w14:textId="77777777" w:rsidR="00CD5F76" w:rsidRPr="00F7113B" w:rsidRDefault="00CD5F76" w:rsidP="0021623C">
            <w:pPr>
              <w:tabs>
                <w:tab w:val="left" w:pos="5262"/>
              </w:tabs>
              <w:spacing w:before="60" w:after="60"/>
              <w:ind w:right="111"/>
              <w:jc w:val="both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</w:pPr>
            <w:r w:rsidRPr="00F7113B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  <w:t>Job-Specific Skills:</w:t>
            </w:r>
          </w:p>
          <w:p w14:paraId="4CB154B3" w14:textId="77777777" w:rsidR="00A0575B" w:rsidRDefault="00B67A14" w:rsidP="00702613">
            <w:pPr>
              <w:numPr>
                <w:ilvl w:val="1"/>
                <w:numId w:val="1"/>
              </w:numPr>
              <w:tabs>
                <w:tab w:val="left" w:pos="438"/>
              </w:tabs>
              <w:spacing w:before="60" w:after="60"/>
              <w:ind w:right="357"/>
              <w:rPr>
                <w:rFonts w:ascii="Arial" w:hAnsi="Arial"/>
                <w:color w:val="0000FF"/>
                <w:sz w:val="18"/>
                <w:szCs w:val="18"/>
              </w:rPr>
            </w:pPr>
            <w:r w:rsidRPr="00F7113B">
              <w:rPr>
                <w:rFonts w:ascii="Arial" w:hAnsi="Arial"/>
                <w:color w:val="0000FF"/>
                <w:sz w:val="18"/>
                <w:szCs w:val="18"/>
              </w:rPr>
              <w:t>Knowledge of library classification and catalog</w:t>
            </w:r>
            <w:r w:rsidR="00474635" w:rsidRPr="00F7113B">
              <w:rPr>
                <w:rFonts w:ascii="Arial" w:hAnsi="Arial"/>
                <w:color w:val="0000FF"/>
                <w:sz w:val="18"/>
                <w:szCs w:val="18"/>
              </w:rPr>
              <w:t>u</w:t>
            </w:r>
            <w:r w:rsidRPr="00F7113B">
              <w:rPr>
                <w:rFonts w:ascii="Arial" w:hAnsi="Arial"/>
                <w:color w:val="0000FF"/>
                <w:sz w:val="18"/>
                <w:szCs w:val="18"/>
              </w:rPr>
              <w:t>ing systems</w:t>
            </w:r>
          </w:p>
          <w:p w14:paraId="67C20D04" w14:textId="675B08D3" w:rsidR="00702613" w:rsidRPr="00702613" w:rsidRDefault="00702613" w:rsidP="00702613">
            <w:pPr>
              <w:numPr>
                <w:ilvl w:val="1"/>
                <w:numId w:val="1"/>
              </w:numPr>
              <w:tabs>
                <w:tab w:val="left" w:pos="438"/>
              </w:tabs>
              <w:spacing w:before="60" w:after="60"/>
              <w:ind w:right="357"/>
              <w:rPr>
                <w:rFonts w:ascii="Arial" w:hAnsi="Arial"/>
                <w:color w:val="0000FF"/>
                <w:sz w:val="18"/>
                <w:szCs w:val="18"/>
              </w:rPr>
            </w:pPr>
            <w:r w:rsidRPr="00F7113B">
              <w:rPr>
                <w:rFonts w:ascii="Arial" w:hAnsi="Arial"/>
                <w:color w:val="0000FF"/>
                <w:sz w:val="18"/>
                <w:szCs w:val="18"/>
              </w:rPr>
              <w:t>Knowledge and skills in library computer systems and databases</w:t>
            </w:r>
          </w:p>
          <w:p w14:paraId="6ABBC655" w14:textId="7616AC77" w:rsidR="00702613" w:rsidRPr="00702613" w:rsidRDefault="00702613" w:rsidP="00702613">
            <w:pPr>
              <w:numPr>
                <w:ilvl w:val="1"/>
                <w:numId w:val="1"/>
              </w:numPr>
              <w:tabs>
                <w:tab w:val="left" w:pos="438"/>
              </w:tabs>
              <w:spacing w:before="60" w:after="60"/>
              <w:ind w:right="357"/>
              <w:rPr>
                <w:rFonts w:ascii="Arial" w:hAnsi="Arial"/>
                <w:color w:val="0000FF"/>
                <w:sz w:val="18"/>
                <w:szCs w:val="18"/>
              </w:rPr>
            </w:pPr>
            <w:r w:rsidRPr="00702613">
              <w:rPr>
                <w:rFonts w:ascii="Arial" w:hAnsi="Arial"/>
                <w:color w:val="0000FF"/>
                <w:sz w:val="18"/>
                <w:szCs w:val="18"/>
              </w:rPr>
              <w:t>Working knowledge of library cataloguing standards (AACR2 or RDA), the MARC21 bibliographic format, and a major library classification scheme.</w:t>
            </w:r>
          </w:p>
          <w:p w14:paraId="31F99DA0" w14:textId="364C75B0" w:rsidR="00702613" w:rsidRPr="00702613" w:rsidRDefault="00702613" w:rsidP="00702613">
            <w:pPr>
              <w:numPr>
                <w:ilvl w:val="1"/>
                <w:numId w:val="1"/>
              </w:numPr>
              <w:tabs>
                <w:tab w:val="left" w:pos="438"/>
              </w:tabs>
              <w:spacing w:before="60" w:after="60"/>
              <w:ind w:right="357"/>
              <w:rPr>
                <w:rFonts w:ascii="Arial" w:hAnsi="Arial"/>
                <w:color w:val="0000FF"/>
                <w:sz w:val="18"/>
                <w:szCs w:val="18"/>
              </w:rPr>
            </w:pPr>
            <w:r w:rsidRPr="00702613">
              <w:rPr>
                <w:rFonts w:ascii="Arial" w:hAnsi="Arial"/>
                <w:color w:val="0000FF"/>
                <w:sz w:val="18"/>
                <w:szCs w:val="18"/>
              </w:rPr>
              <w:t>Knowledge of the Library of Congress Classification system (LC) and the Library of Congress Subject Headings (LCSH) a plus.</w:t>
            </w:r>
          </w:p>
          <w:p w14:paraId="2A2AC8A6" w14:textId="77777777" w:rsidR="00B67A14" w:rsidRPr="00F7113B" w:rsidRDefault="00B67A14" w:rsidP="00702613">
            <w:pPr>
              <w:numPr>
                <w:ilvl w:val="1"/>
                <w:numId w:val="1"/>
              </w:numPr>
              <w:tabs>
                <w:tab w:val="left" w:pos="438"/>
              </w:tabs>
              <w:spacing w:before="60" w:after="60"/>
              <w:ind w:right="357"/>
              <w:rPr>
                <w:rFonts w:ascii="Arial" w:hAnsi="Arial"/>
                <w:color w:val="0000FF"/>
                <w:sz w:val="18"/>
                <w:szCs w:val="18"/>
              </w:rPr>
            </w:pPr>
            <w:r w:rsidRPr="00F7113B">
              <w:rPr>
                <w:rFonts w:ascii="Arial" w:hAnsi="Arial"/>
                <w:color w:val="0000FF"/>
                <w:sz w:val="18"/>
                <w:szCs w:val="18"/>
              </w:rPr>
              <w:t>Library research skills</w:t>
            </w:r>
          </w:p>
          <w:p w14:paraId="46605F26" w14:textId="77777777" w:rsidR="00B67A14" w:rsidRPr="00F7113B" w:rsidRDefault="00B67A14" w:rsidP="00702613">
            <w:pPr>
              <w:numPr>
                <w:ilvl w:val="1"/>
                <w:numId w:val="1"/>
              </w:numPr>
              <w:tabs>
                <w:tab w:val="left" w:pos="438"/>
              </w:tabs>
              <w:spacing w:before="60" w:after="60"/>
              <w:ind w:right="357"/>
              <w:rPr>
                <w:rFonts w:ascii="Arial" w:hAnsi="Arial"/>
                <w:color w:val="0000FF"/>
                <w:sz w:val="18"/>
                <w:szCs w:val="18"/>
              </w:rPr>
            </w:pPr>
            <w:r w:rsidRPr="00F7113B">
              <w:rPr>
                <w:rFonts w:ascii="Arial" w:hAnsi="Arial"/>
                <w:color w:val="0000FF"/>
                <w:sz w:val="18"/>
                <w:szCs w:val="18"/>
              </w:rPr>
              <w:t>Specialised knowled</w:t>
            </w:r>
            <w:r w:rsidR="008A7496" w:rsidRPr="00F7113B">
              <w:rPr>
                <w:rFonts w:ascii="Arial" w:hAnsi="Arial"/>
                <w:color w:val="0000FF"/>
                <w:sz w:val="18"/>
                <w:szCs w:val="18"/>
              </w:rPr>
              <w:t>ge in a particular academic discipline</w:t>
            </w:r>
            <w:r w:rsidR="000B23CB" w:rsidRPr="00F7113B">
              <w:rPr>
                <w:rFonts w:ascii="Arial" w:hAnsi="Arial"/>
                <w:color w:val="0000FF"/>
                <w:sz w:val="18"/>
                <w:szCs w:val="18"/>
              </w:rPr>
              <w:t xml:space="preserve"> preferred</w:t>
            </w:r>
          </w:p>
          <w:p w14:paraId="7A2EFC48" w14:textId="77777777" w:rsidR="003A529C" w:rsidRPr="00F7113B" w:rsidRDefault="00AD06CD" w:rsidP="00702613">
            <w:pPr>
              <w:numPr>
                <w:ilvl w:val="1"/>
                <w:numId w:val="1"/>
              </w:numPr>
              <w:tabs>
                <w:tab w:val="left" w:pos="438"/>
              </w:tabs>
              <w:spacing w:before="60" w:after="60"/>
              <w:ind w:right="357"/>
              <w:rPr>
                <w:rFonts w:ascii="Arial" w:hAnsi="Arial"/>
                <w:color w:val="0000FF"/>
                <w:sz w:val="18"/>
                <w:szCs w:val="18"/>
              </w:rPr>
            </w:pPr>
            <w:r w:rsidRPr="00F7113B">
              <w:rPr>
                <w:rFonts w:ascii="Arial" w:hAnsi="Arial"/>
                <w:color w:val="0000FF"/>
                <w:sz w:val="18"/>
                <w:szCs w:val="18"/>
              </w:rPr>
              <w:t>Communication skills</w:t>
            </w:r>
          </w:p>
          <w:p w14:paraId="628556C8" w14:textId="1098C076" w:rsidR="00047F0C" w:rsidRDefault="000B23CB" w:rsidP="00702613">
            <w:pPr>
              <w:numPr>
                <w:ilvl w:val="1"/>
                <w:numId w:val="1"/>
              </w:numPr>
              <w:tabs>
                <w:tab w:val="left" w:pos="438"/>
              </w:tabs>
              <w:spacing w:before="60" w:after="60"/>
              <w:ind w:right="357"/>
              <w:rPr>
                <w:rFonts w:ascii="Arial" w:hAnsi="Arial"/>
                <w:color w:val="0000FF"/>
                <w:sz w:val="18"/>
                <w:szCs w:val="18"/>
              </w:rPr>
            </w:pPr>
            <w:r w:rsidRPr="00F7113B">
              <w:rPr>
                <w:rFonts w:ascii="Arial" w:hAnsi="Arial"/>
                <w:color w:val="0000FF"/>
                <w:sz w:val="18"/>
                <w:szCs w:val="18"/>
              </w:rPr>
              <w:t xml:space="preserve">English </w:t>
            </w:r>
            <w:r w:rsidR="00702613">
              <w:rPr>
                <w:rFonts w:ascii="Arial" w:hAnsi="Arial"/>
                <w:color w:val="0000FF"/>
                <w:sz w:val="18"/>
                <w:szCs w:val="18"/>
              </w:rPr>
              <w:t xml:space="preserve">is </w:t>
            </w:r>
            <w:r w:rsidRPr="00F7113B">
              <w:rPr>
                <w:rFonts w:ascii="Arial" w:hAnsi="Arial"/>
                <w:color w:val="0000FF"/>
                <w:sz w:val="18"/>
                <w:szCs w:val="18"/>
              </w:rPr>
              <w:t>mandatory.  Arabic an added advantage</w:t>
            </w:r>
          </w:p>
          <w:p w14:paraId="4A1CC8E7" w14:textId="77777777" w:rsidR="007D3209" w:rsidRDefault="007D3209" w:rsidP="007D3209">
            <w:pPr>
              <w:tabs>
                <w:tab w:val="left" w:pos="438"/>
              </w:tabs>
              <w:spacing w:before="60" w:after="60"/>
              <w:ind w:left="1437" w:right="357"/>
              <w:rPr>
                <w:rFonts w:ascii="Arial" w:hAnsi="Arial"/>
                <w:color w:val="0000FF"/>
                <w:sz w:val="18"/>
                <w:szCs w:val="18"/>
              </w:rPr>
            </w:pPr>
          </w:p>
          <w:p w14:paraId="7791614C" w14:textId="4D5428D3" w:rsidR="007D3209" w:rsidRPr="00F7113B" w:rsidRDefault="007D3209" w:rsidP="007D3209">
            <w:pPr>
              <w:tabs>
                <w:tab w:val="left" w:pos="438"/>
              </w:tabs>
              <w:spacing w:before="60" w:after="60"/>
              <w:ind w:right="357"/>
              <w:rPr>
                <w:rFonts w:ascii="Arial" w:hAnsi="Arial"/>
                <w:color w:val="0000FF"/>
                <w:sz w:val="18"/>
                <w:szCs w:val="18"/>
              </w:rPr>
            </w:pPr>
            <w:r w:rsidRPr="008A6FB7">
              <w:rPr>
                <w:rFonts w:asciiTheme="minorBidi" w:hAnsiTheme="minorBidi" w:cstheme="minorBidi"/>
                <w:color w:val="0000FF"/>
                <w:sz w:val="18"/>
                <w:szCs w:val="18"/>
                <w:u w:val="single"/>
                <w:lang w:val="en-US"/>
              </w:rPr>
              <w:t>Note: This position is based at the Zayed Military University (ZMU) campus. Candidates should be willing and able to work on-site.</w:t>
            </w:r>
          </w:p>
        </w:tc>
      </w:tr>
    </w:tbl>
    <w:p w14:paraId="22828B18" w14:textId="77777777" w:rsidR="00F35266" w:rsidRPr="00F7113B" w:rsidRDefault="00F35266" w:rsidP="00ED43AF">
      <w:pPr>
        <w:rPr>
          <w:rFonts w:ascii="Arial" w:hAnsi="Arial"/>
          <w:color w:val="0000FF"/>
          <w:sz w:val="16"/>
          <w:szCs w:val="16"/>
        </w:rPr>
      </w:pPr>
    </w:p>
    <w:p w14:paraId="051ED2C4" w14:textId="77777777" w:rsidR="008A0CDD" w:rsidRPr="00F7113B" w:rsidRDefault="008A0CDD" w:rsidP="00405FCB">
      <w:pPr>
        <w:ind w:right="-90"/>
        <w:rPr>
          <w:color w:val="0000FF"/>
        </w:rPr>
      </w:pPr>
    </w:p>
    <w:sectPr w:rsidR="008A0CDD" w:rsidRPr="00F7113B" w:rsidSect="009A22ED">
      <w:headerReference w:type="default" r:id="rId7"/>
      <w:footerReference w:type="default" r:id="rId8"/>
      <w:pgSz w:w="12240" w:h="15840"/>
      <w:pgMar w:top="900" w:right="1440" w:bottom="63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90B3E" w14:textId="77777777" w:rsidR="00BE28AE" w:rsidRDefault="00BE28AE" w:rsidP="004008B8">
      <w:r>
        <w:separator/>
      </w:r>
    </w:p>
  </w:endnote>
  <w:endnote w:type="continuationSeparator" w:id="0">
    <w:p w14:paraId="429DEF8D" w14:textId="77777777" w:rsidR="00BE28AE" w:rsidRDefault="00BE28AE" w:rsidP="0040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AC96C" w14:textId="77777777" w:rsidR="00F35266" w:rsidRPr="00667965" w:rsidRDefault="00FE1476">
    <w:pPr>
      <w:pStyle w:val="Footer"/>
      <w:jc w:val="right"/>
      <w:rPr>
        <w:rFonts w:asciiTheme="minorBidi" w:hAnsiTheme="minorBidi" w:cstheme="minorBidi"/>
        <w:sz w:val="18"/>
        <w:szCs w:val="18"/>
      </w:rPr>
    </w:pPr>
    <w:r w:rsidRPr="00667965">
      <w:rPr>
        <w:rFonts w:asciiTheme="minorBidi" w:hAnsiTheme="minorBidi" w:cstheme="minorBidi"/>
        <w:sz w:val="18"/>
        <w:szCs w:val="18"/>
      </w:rPr>
      <w:fldChar w:fldCharType="begin"/>
    </w:r>
    <w:r w:rsidR="00A80DF0" w:rsidRPr="00667965">
      <w:rPr>
        <w:rFonts w:asciiTheme="minorBidi" w:hAnsiTheme="minorBidi" w:cstheme="minorBidi"/>
        <w:sz w:val="18"/>
        <w:szCs w:val="18"/>
      </w:rPr>
      <w:instrText xml:space="preserve"> PAGE   \* MERGEFORMAT </w:instrText>
    </w:r>
    <w:r w:rsidRPr="00667965">
      <w:rPr>
        <w:rFonts w:asciiTheme="minorBidi" w:hAnsiTheme="minorBidi" w:cstheme="minorBidi"/>
        <w:sz w:val="18"/>
        <w:szCs w:val="18"/>
      </w:rPr>
      <w:fldChar w:fldCharType="separate"/>
    </w:r>
    <w:r w:rsidR="00E30D77">
      <w:rPr>
        <w:rFonts w:asciiTheme="minorBidi" w:hAnsiTheme="minorBidi" w:cstheme="minorBidi"/>
        <w:noProof/>
        <w:sz w:val="18"/>
        <w:szCs w:val="18"/>
      </w:rPr>
      <w:t>1</w:t>
    </w:r>
    <w:r w:rsidRPr="00667965">
      <w:rPr>
        <w:rFonts w:asciiTheme="minorBidi" w:hAnsiTheme="minorBidi" w:cstheme="minorBidi"/>
        <w:sz w:val="18"/>
        <w:szCs w:val="18"/>
      </w:rPr>
      <w:fldChar w:fldCharType="end"/>
    </w:r>
  </w:p>
  <w:p w14:paraId="0C7DEC6F" w14:textId="77777777" w:rsidR="00F35266" w:rsidRDefault="00F35266" w:rsidP="001760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B84B4" w14:textId="77777777" w:rsidR="00BE28AE" w:rsidRDefault="00BE28AE" w:rsidP="004008B8">
      <w:r>
        <w:separator/>
      </w:r>
    </w:p>
  </w:footnote>
  <w:footnote w:type="continuationSeparator" w:id="0">
    <w:p w14:paraId="01C4FD7A" w14:textId="77777777" w:rsidR="00BE28AE" w:rsidRDefault="00BE28AE" w:rsidP="00400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BC817" w14:textId="77777777" w:rsidR="00AA51EC" w:rsidRDefault="00B10A47" w:rsidP="00F15F3C">
    <w:pPr>
      <w:tabs>
        <w:tab w:val="left" w:pos="2475"/>
        <w:tab w:val="right" w:pos="9360"/>
      </w:tabs>
      <w:jc w:val="right"/>
      <w:rPr>
        <w:rFonts w:ascii="Calibri" w:hAnsi="Calibri" w:cs="Calibri"/>
        <w:b/>
        <w:color w:val="1F497D"/>
        <w:sz w:val="40"/>
        <w:szCs w:val="40"/>
        <w:lang w:val="en-US"/>
      </w:rPr>
    </w:pPr>
    <w:r>
      <w:rPr>
        <w:rFonts w:ascii="Calibri" w:hAnsi="Calibri" w:cs="Calibri"/>
        <w:b/>
        <w:noProof/>
        <w:color w:val="1F497D"/>
        <w:sz w:val="40"/>
        <w:szCs w:val="40"/>
        <w:lang w:val="en-US" w:eastAsia="en-US"/>
      </w:rPr>
      <w:drawing>
        <wp:inline distT="0" distB="0" distL="0" distR="0" wp14:anchorId="0325C3EE" wp14:editId="5ADA2128">
          <wp:extent cx="1600423" cy="638264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423" cy="638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Look w:val="00A0" w:firstRow="1" w:lastRow="0" w:firstColumn="1" w:lastColumn="0" w:noHBand="0" w:noVBand="0"/>
    </w:tblPr>
    <w:tblGrid>
      <w:gridCol w:w="9355"/>
      <w:gridCol w:w="221"/>
    </w:tblGrid>
    <w:tr w:rsidR="00F35266" w:rsidRPr="00973476" w14:paraId="5F29D257" w14:textId="77777777" w:rsidTr="00201A54">
      <w:tc>
        <w:tcPr>
          <w:tcW w:w="9354" w:type="dxa"/>
        </w:tcPr>
        <w:tbl>
          <w:tblPr>
            <w:tblW w:w="9864" w:type="dxa"/>
            <w:tblInd w:w="612" w:type="dxa"/>
            <w:tblLook w:val="00A0" w:firstRow="1" w:lastRow="0" w:firstColumn="1" w:lastColumn="0" w:noHBand="0" w:noVBand="0"/>
          </w:tblPr>
          <w:tblGrid>
            <w:gridCol w:w="7758"/>
            <w:gridCol w:w="2106"/>
          </w:tblGrid>
          <w:tr w:rsidR="00F35266" w:rsidRPr="008E5DB5" w14:paraId="166B2FD9" w14:textId="77777777" w:rsidTr="008E5DB5">
            <w:trPr>
              <w:trHeight w:val="80"/>
            </w:trPr>
            <w:tc>
              <w:tcPr>
                <w:tcW w:w="7758" w:type="dxa"/>
              </w:tcPr>
              <w:p w14:paraId="1DD7E80F" w14:textId="77777777" w:rsidR="00F35266" w:rsidRPr="008E5DB5" w:rsidRDefault="00AA51EC" w:rsidP="008E5DB5">
                <w:pPr>
                  <w:tabs>
                    <w:tab w:val="left" w:pos="2997"/>
                  </w:tabs>
                  <w:jc w:val="center"/>
                  <w:rPr>
                    <w:rFonts w:ascii="Arial" w:hAnsi="Arial"/>
                    <w:color w:val="0000FF"/>
                    <w:sz w:val="28"/>
                    <w:szCs w:val="40"/>
                    <w:lang w:val="en-US"/>
                  </w:rPr>
                </w:pPr>
                <w:r w:rsidRPr="008E5DB5">
                  <w:rPr>
                    <w:rFonts w:ascii="Calibri" w:hAnsi="Calibri" w:cs="Calibri"/>
                    <w:color w:val="1F497D"/>
                    <w:sz w:val="40"/>
                    <w:szCs w:val="40"/>
                    <w:lang w:val="en-US"/>
                  </w:rPr>
                  <w:t>JOB DESCRIPTION</w:t>
                </w:r>
              </w:p>
            </w:tc>
            <w:tc>
              <w:tcPr>
                <w:tcW w:w="2106" w:type="dxa"/>
              </w:tcPr>
              <w:p w14:paraId="7EEE48C8" w14:textId="77777777" w:rsidR="00F35266" w:rsidRPr="008E5DB5" w:rsidRDefault="00F35266" w:rsidP="008E5DB5">
                <w:pPr>
                  <w:rPr>
                    <w:rFonts w:ascii="Arial" w:hAnsi="Arial"/>
                    <w:color w:val="0000FF"/>
                    <w:sz w:val="40"/>
                    <w:szCs w:val="40"/>
                    <w:lang w:val="en-US"/>
                  </w:rPr>
                </w:pPr>
              </w:p>
            </w:tc>
          </w:tr>
        </w:tbl>
        <w:p w14:paraId="29174FCE" w14:textId="77777777" w:rsidR="00F35266" w:rsidRPr="008E5DB5" w:rsidRDefault="00F35266" w:rsidP="00024565">
          <w:pPr>
            <w:rPr>
              <w:rFonts w:ascii="Arial" w:hAnsi="Arial"/>
              <w:color w:val="0000FF"/>
              <w:sz w:val="28"/>
              <w:szCs w:val="40"/>
              <w:lang w:val="en-US"/>
            </w:rPr>
          </w:pPr>
        </w:p>
      </w:tc>
      <w:tc>
        <w:tcPr>
          <w:tcW w:w="222" w:type="dxa"/>
        </w:tcPr>
        <w:p w14:paraId="7E5D5F9C" w14:textId="77777777" w:rsidR="00F35266" w:rsidRPr="00973476" w:rsidRDefault="00F35266" w:rsidP="00973476">
          <w:pPr>
            <w:jc w:val="center"/>
            <w:rPr>
              <w:rFonts w:ascii="Arial" w:hAnsi="Arial"/>
              <w:b/>
              <w:color w:val="0000FF"/>
              <w:sz w:val="40"/>
              <w:szCs w:val="40"/>
              <w:lang w:val="en-US"/>
            </w:rPr>
          </w:pPr>
        </w:p>
      </w:tc>
    </w:tr>
  </w:tbl>
  <w:p w14:paraId="62773862" w14:textId="77777777" w:rsidR="00F35266" w:rsidRPr="00351345" w:rsidRDefault="00F35266" w:rsidP="008E5DB5">
    <w:pPr>
      <w:rPr>
        <w:rFonts w:ascii="Arial" w:hAnsi="Arial"/>
        <w:b/>
        <w:color w:val="0000FF"/>
        <w:sz w:val="2"/>
        <w:szCs w:val="4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5904"/>
    <w:multiLevelType w:val="hybridMultilevel"/>
    <w:tmpl w:val="39DAC4AE"/>
    <w:lvl w:ilvl="0" w:tplc="CA1E5C1C">
      <w:start w:val="1"/>
      <w:numFmt w:val="bullet"/>
      <w:lvlText w:val=""/>
      <w:lvlJc w:val="left"/>
      <w:pPr>
        <w:tabs>
          <w:tab w:val="num" w:pos="576"/>
        </w:tabs>
        <w:ind w:left="446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03DC5"/>
    <w:multiLevelType w:val="hybridMultilevel"/>
    <w:tmpl w:val="3146ADC8"/>
    <w:lvl w:ilvl="0" w:tplc="638A4184">
      <w:start w:val="1"/>
      <w:numFmt w:val="bullet"/>
      <w:pStyle w:val="Hay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18"/>
        <w:szCs w:val="18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C27B2"/>
    <w:multiLevelType w:val="hybridMultilevel"/>
    <w:tmpl w:val="3EE68E7A"/>
    <w:lvl w:ilvl="0" w:tplc="FF26EF16">
      <w:start w:val="1"/>
      <w:numFmt w:val="decimal"/>
      <w:pStyle w:val="Activities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7D0DF4"/>
    <w:multiLevelType w:val="hybridMultilevel"/>
    <w:tmpl w:val="BCE096EE"/>
    <w:lvl w:ilvl="0" w:tplc="9BC6A526">
      <w:start w:val="1"/>
      <w:numFmt w:val="decimal"/>
      <w:pStyle w:val="AreaofResponsibility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512B8E"/>
    <w:multiLevelType w:val="hybridMultilevel"/>
    <w:tmpl w:val="7F8C9F58"/>
    <w:lvl w:ilvl="0" w:tplc="86B8BFE8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0000FF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47223"/>
    <w:multiLevelType w:val="hybridMultilevel"/>
    <w:tmpl w:val="89CE31AC"/>
    <w:lvl w:ilvl="0" w:tplc="86B8BFE8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0000FF"/>
      </w:rPr>
    </w:lvl>
    <w:lvl w:ilvl="1" w:tplc="469C6644">
      <w:start w:val="1"/>
      <w:numFmt w:val="bullet"/>
      <w:lvlText w:val=""/>
      <w:lvlJc w:val="left"/>
      <w:pPr>
        <w:tabs>
          <w:tab w:val="num" w:pos="1440"/>
        </w:tabs>
        <w:ind w:left="1437" w:hanging="357"/>
      </w:pPr>
      <w:rPr>
        <w:rFonts w:ascii="Wingdings" w:hAnsi="Wingdings" w:hint="default"/>
        <w:color w:val="0000FF"/>
        <w:sz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1387105">
    <w:abstractNumId w:val="5"/>
  </w:num>
  <w:num w:numId="2" w16cid:durableId="1482967683">
    <w:abstractNumId w:val="4"/>
  </w:num>
  <w:num w:numId="3" w16cid:durableId="1649477408">
    <w:abstractNumId w:val="0"/>
  </w:num>
  <w:num w:numId="4" w16cid:durableId="124394217">
    <w:abstractNumId w:val="2"/>
  </w:num>
  <w:num w:numId="5" w16cid:durableId="954680597">
    <w:abstractNumId w:val="3"/>
  </w:num>
  <w:num w:numId="6" w16cid:durableId="5023002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8B8"/>
    <w:rsid w:val="00003378"/>
    <w:rsid w:val="00007A3B"/>
    <w:rsid w:val="000157F2"/>
    <w:rsid w:val="0002180F"/>
    <w:rsid w:val="00024565"/>
    <w:rsid w:val="00024E14"/>
    <w:rsid w:val="00032617"/>
    <w:rsid w:val="00032DF1"/>
    <w:rsid w:val="00037A7C"/>
    <w:rsid w:val="00037F29"/>
    <w:rsid w:val="00045795"/>
    <w:rsid w:val="000475BF"/>
    <w:rsid w:val="00047F0C"/>
    <w:rsid w:val="00051267"/>
    <w:rsid w:val="000614F2"/>
    <w:rsid w:val="00065920"/>
    <w:rsid w:val="00072671"/>
    <w:rsid w:val="000726A0"/>
    <w:rsid w:val="00075106"/>
    <w:rsid w:val="00075958"/>
    <w:rsid w:val="00077C14"/>
    <w:rsid w:val="00084AD6"/>
    <w:rsid w:val="00091F9C"/>
    <w:rsid w:val="000A0A9D"/>
    <w:rsid w:val="000A11AA"/>
    <w:rsid w:val="000A1CD2"/>
    <w:rsid w:val="000A579D"/>
    <w:rsid w:val="000A6A59"/>
    <w:rsid w:val="000B07A1"/>
    <w:rsid w:val="000B15B1"/>
    <w:rsid w:val="000B23CB"/>
    <w:rsid w:val="000B496A"/>
    <w:rsid w:val="000B7338"/>
    <w:rsid w:val="000C107A"/>
    <w:rsid w:val="000C1EDC"/>
    <w:rsid w:val="000C42FC"/>
    <w:rsid w:val="000C5195"/>
    <w:rsid w:val="000D04DB"/>
    <w:rsid w:val="000D07BB"/>
    <w:rsid w:val="000D2CBA"/>
    <w:rsid w:val="000D3B2F"/>
    <w:rsid w:val="000D62C4"/>
    <w:rsid w:val="000E33A4"/>
    <w:rsid w:val="000E3E71"/>
    <w:rsid w:val="000E4557"/>
    <w:rsid w:val="000E5B5E"/>
    <w:rsid w:val="000F2581"/>
    <w:rsid w:val="000F284C"/>
    <w:rsid w:val="0010156B"/>
    <w:rsid w:val="00101743"/>
    <w:rsid w:val="00103970"/>
    <w:rsid w:val="00104EC5"/>
    <w:rsid w:val="00107032"/>
    <w:rsid w:val="0011054F"/>
    <w:rsid w:val="001113C5"/>
    <w:rsid w:val="001123ED"/>
    <w:rsid w:val="00117335"/>
    <w:rsid w:val="00117F35"/>
    <w:rsid w:val="00117F6D"/>
    <w:rsid w:val="0012256D"/>
    <w:rsid w:val="00122F1C"/>
    <w:rsid w:val="00123E48"/>
    <w:rsid w:val="00124591"/>
    <w:rsid w:val="00126E67"/>
    <w:rsid w:val="001354B2"/>
    <w:rsid w:val="00135DB4"/>
    <w:rsid w:val="00142A49"/>
    <w:rsid w:val="00143262"/>
    <w:rsid w:val="00143599"/>
    <w:rsid w:val="0014562C"/>
    <w:rsid w:val="0014610F"/>
    <w:rsid w:val="00147B3C"/>
    <w:rsid w:val="001504FA"/>
    <w:rsid w:val="00157820"/>
    <w:rsid w:val="00157906"/>
    <w:rsid w:val="00160734"/>
    <w:rsid w:val="00167DDC"/>
    <w:rsid w:val="00170581"/>
    <w:rsid w:val="001712A9"/>
    <w:rsid w:val="0017401C"/>
    <w:rsid w:val="001741F5"/>
    <w:rsid w:val="00174353"/>
    <w:rsid w:val="0017603C"/>
    <w:rsid w:val="001814BF"/>
    <w:rsid w:val="00182312"/>
    <w:rsid w:val="00192975"/>
    <w:rsid w:val="00192C23"/>
    <w:rsid w:val="001A1836"/>
    <w:rsid w:val="001A257A"/>
    <w:rsid w:val="001A5B27"/>
    <w:rsid w:val="001A64AC"/>
    <w:rsid w:val="001B04E3"/>
    <w:rsid w:val="001B3D5D"/>
    <w:rsid w:val="001B6A97"/>
    <w:rsid w:val="001B6DE4"/>
    <w:rsid w:val="001C0187"/>
    <w:rsid w:val="001C342C"/>
    <w:rsid w:val="001C72DE"/>
    <w:rsid w:val="001C7B5C"/>
    <w:rsid w:val="001C7C5B"/>
    <w:rsid w:val="001D0666"/>
    <w:rsid w:val="001D1EBF"/>
    <w:rsid w:val="001D5A26"/>
    <w:rsid w:val="001D79AD"/>
    <w:rsid w:val="001D7CFD"/>
    <w:rsid w:val="001D7F89"/>
    <w:rsid w:val="001E0111"/>
    <w:rsid w:val="001E4EC0"/>
    <w:rsid w:val="001F252A"/>
    <w:rsid w:val="001F5AFA"/>
    <w:rsid w:val="002011FC"/>
    <w:rsid w:val="00201A54"/>
    <w:rsid w:val="00203A7D"/>
    <w:rsid w:val="00204CA3"/>
    <w:rsid w:val="00207BD5"/>
    <w:rsid w:val="00210884"/>
    <w:rsid w:val="00212A84"/>
    <w:rsid w:val="0021623C"/>
    <w:rsid w:val="0022283F"/>
    <w:rsid w:val="002244E2"/>
    <w:rsid w:val="00225263"/>
    <w:rsid w:val="00225AB3"/>
    <w:rsid w:val="00227058"/>
    <w:rsid w:val="00227AC3"/>
    <w:rsid w:val="002303AA"/>
    <w:rsid w:val="00233D89"/>
    <w:rsid w:val="00235CDC"/>
    <w:rsid w:val="002365D1"/>
    <w:rsid w:val="00243E53"/>
    <w:rsid w:val="00247883"/>
    <w:rsid w:val="0025076A"/>
    <w:rsid w:val="002525B0"/>
    <w:rsid w:val="00252C7A"/>
    <w:rsid w:val="002557C7"/>
    <w:rsid w:val="0025784A"/>
    <w:rsid w:val="00262BA9"/>
    <w:rsid w:val="00262F4B"/>
    <w:rsid w:val="00264AB3"/>
    <w:rsid w:val="00283309"/>
    <w:rsid w:val="002838B1"/>
    <w:rsid w:val="00286597"/>
    <w:rsid w:val="002902C2"/>
    <w:rsid w:val="00290AD6"/>
    <w:rsid w:val="0029294B"/>
    <w:rsid w:val="002A0ACA"/>
    <w:rsid w:val="002A0E06"/>
    <w:rsid w:val="002A5654"/>
    <w:rsid w:val="002A647A"/>
    <w:rsid w:val="002B07E2"/>
    <w:rsid w:val="002B21C4"/>
    <w:rsid w:val="002B34DF"/>
    <w:rsid w:val="002B687F"/>
    <w:rsid w:val="002C004E"/>
    <w:rsid w:val="002C24CE"/>
    <w:rsid w:val="002C2EBA"/>
    <w:rsid w:val="002C7C8E"/>
    <w:rsid w:val="002C7F50"/>
    <w:rsid w:val="002D122D"/>
    <w:rsid w:val="002D209F"/>
    <w:rsid w:val="002D2D89"/>
    <w:rsid w:val="002D39E3"/>
    <w:rsid w:val="002D77D4"/>
    <w:rsid w:val="002E040D"/>
    <w:rsid w:val="002E13E8"/>
    <w:rsid w:val="002E2C31"/>
    <w:rsid w:val="002E72D4"/>
    <w:rsid w:val="002E7499"/>
    <w:rsid w:val="002E7733"/>
    <w:rsid w:val="002F1D3B"/>
    <w:rsid w:val="002F360F"/>
    <w:rsid w:val="002F495D"/>
    <w:rsid w:val="00306C29"/>
    <w:rsid w:val="003117B5"/>
    <w:rsid w:val="00315863"/>
    <w:rsid w:val="0031798D"/>
    <w:rsid w:val="00323424"/>
    <w:rsid w:val="00324C46"/>
    <w:rsid w:val="00326771"/>
    <w:rsid w:val="00326D5E"/>
    <w:rsid w:val="00330D97"/>
    <w:rsid w:val="00334008"/>
    <w:rsid w:val="00346300"/>
    <w:rsid w:val="00347AF0"/>
    <w:rsid w:val="00351345"/>
    <w:rsid w:val="00360262"/>
    <w:rsid w:val="003625CE"/>
    <w:rsid w:val="003638A7"/>
    <w:rsid w:val="00370C3F"/>
    <w:rsid w:val="003866D7"/>
    <w:rsid w:val="00386909"/>
    <w:rsid w:val="00393676"/>
    <w:rsid w:val="00393DCB"/>
    <w:rsid w:val="00395618"/>
    <w:rsid w:val="00396BB7"/>
    <w:rsid w:val="003A529C"/>
    <w:rsid w:val="003A53ED"/>
    <w:rsid w:val="003B19D1"/>
    <w:rsid w:val="003B28EE"/>
    <w:rsid w:val="003B7CE4"/>
    <w:rsid w:val="003C3033"/>
    <w:rsid w:val="003C40AD"/>
    <w:rsid w:val="003C447E"/>
    <w:rsid w:val="003C5074"/>
    <w:rsid w:val="003D68DE"/>
    <w:rsid w:val="003E6EBA"/>
    <w:rsid w:val="003F371E"/>
    <w:rsid w:val="004008B8"/>
    <w:rsid w:val="004036CB"/>
    <w:rsid w:val="00403E40"/>
    <w:rsid w:val="00404577"/>
    <w:rsid w:val="00405C44"/>
    <w:rsid w:val="00405FCB"/>
    <w:rsid w:val="00411763"/>
    <w:rsid w:val="00415B80"/>
    <w:rsid w:val="004250B0"/>
    <w:rsid w:val="00425965"/>
    <w:rsid w:val="004260B2"/>
    <w:rsid w:val="0042625F"/>
    <w:rsid w:val="004310F9"/>
    <w:rsid w:val="004315C1"/>
    <w:rsid w:val="0043186A"/>
    <w:rsid w:val="00433381"/>
    <w:rsid w:val="0043359B"/>
    <w:rsid w:val="00434632"/>
    <w:rsid w:val="00435ECB"/>
    <w:rsid w:val="00442802"/>
    <w:rsid w:val="00442AEC"/>
    <w:rsid w:val="00444980"/>
    <w:rsid w:val="004455C0"/>
    <w:rsid w:val="00445DCE"/>
    <w:rsid w:val="0045255B"/>
    <w:rsid w:val="00452C2C"/>
    <w:rsid w:val="00452D50"/>
    <w:rsid w:val="00455524"/>
    <w:rsid w:val="004644B7"/>
    <w:rsid w:val="0046721F"/>
    <w:rsid w:val="00467781"/>
    <w:rsid w:val="004701FF"/>
    <w:rsid w:val="00474635"/>
    <w:rsid w:val="00475262"/>
    <w:rsid w:val="004813F6"/>
    <w:rsid w:val="0048142A"/>
    <w:rsid w:val="00482A8D"/>
    <w:rsid w:val="00482F97"/>
    <w:rsid w:val="004838F8"/>
    <w:rsid w:val="004858FA"/>
    <w:rsid w:val="00491AAF"/>
    <w:rsid w:val="00494A75"/>
    <w:rsid w:val="004A17B6"/>
    <w:rsid w:val="004A31FB"/>
    <w:rsid w:val="004A4BF2"/>
    <w:rsid w:val="004A579A"/>
    <w:rsid w:val="004B3D53"/>
    <w:rsid w:val="004B79C8"/>
    <w:rsid w:val="004C57E4"/>
    <w:rsid w:val="004C60D6"/>
    <w:rsid w:val="004D5044"/>
    <w:rsid w:val="004E0501"/>
    <w:rsid w:val="004E1099"/>
    <w:rsid w:val="004E4C93"/>
    <w:rsid w:val="004E5842"/>
    <w:rsid w:val="004E6588"/>
    <w:rsid w:val="004E7282"/>
    <w:rsid w:val="004E730E"/>
    <w:rsid w:val="004F07A5"/>
    <w:rsid w:val="004F37CA"/>
    <w:rsid w:val="004F7739"/>
    <w:rsid w:val="00500E84"/>
    <w:rsid w:val="005013EF"/>
    <w:rsid w:val="00503866"/>
    <w:rsid w:val="0050450D"/>
    <w:rsid w:val="00505810"/>
    <w:rsid w:val="005070EC"/>
    <w:rsid w:val="005207AB"/>
    <w:rsid w:val="00520DCB"/>
    <w:rsid w:val="005229DE"/>
    <w:rsid w:val="00522FEE"/>
    <w:rsid w:val="00524ECF"/>
    <w:rsid w:val="005261F4"/>
    <w:rsid w:val="00533985"/>
    <w:rsid w:val="005406A4"/>
    <w:rsid w:val="00541A5F"/>
    <w:rsid w:val="00541E11"/>
    <w:rsid w:val="00551409"/>
    <w:rsid w:val="00553B8D"/>
    <w:rsid w:val="005567C4"/>
    <w:rsid w:val="00561412"/>
    <w:rsid w:val="0056283B"/>
    <w:rsid w:val="005639D3"/>
    <w:rsid w:val="00567290"/>
    <w:rsid w:val="00572DC5"/>
    <w:rsid w:val="00573009"/>
    <w:rsid w:val="00580119"/>
    <w:rsid w:val="00587F1A"/>
    <w:rsid w:val="005901DF"/>
    <w:rsid w:val="005A0832"/>
    <w:rsid w:val="005A2AF9"/>
    <w:rsid w:val="005A3D93"/>
    <w:rsid w:val="005B36CE"/>
    <w:rsid w:val="005B3A41"/>
    <w:rsid w:val="005B4441"/>
    <w:rsid w:val="005B557F"/>
    <w:rsid w:val="005C1F75"/>
    <w:rsid w:val="005C5872"/>
    <w:rsid w:val="005C7255"/>
    <w:rsid w:val="005D027F"/>
    <w:rsid w:val="005D4468"/>
    <w:rsid w:val="005D5C66"/>
    <w:rsid w:val="005D6768"/>
    <w:rsid w:val="005E2E81"/>
    <w:rsid w:val="005E354A"/>
    <w:rsid w:val="005E6522"/>
    <w:rsid w:val="005F15BF"/>
    <w:rsid w:val="005F2EBD"/>
    <w:rsid w:val="005F3E48"/>
    <w:rsid w:val="005F4EF4"/>
    <w:rsid w:val="005F684E"/>
    <w:rsid w:val="00607E69"/>
    <w:rsid w:val="00611B0B"/>
    <w:rsid w:val="00614DE0"/>
    <w:rsid w:val="00616135"/>
    <w:rsid w:val="00617EF2"/>
    <w:rsid w:val="006220E2"/>
    <w:rsid w:val="006310BC"/>
    <w:rsid w:val="00634586"/>
    <w:rsid w:val="00635B75"/>
    <w:rsid w:val="0064070C"/>
    <w:rsid w:val="006411D8"/>
    <w:rsid w:val="006425D6"/>
    <w:rsid w:val="006440FC"/>
    <w:rsid w:val="0064519E"/>
    <w:rsid w:val="006520ED"/>
    <w:rsid w:val="006570B0"/>
    <w:rsid w:val="006578E5"/>
    <w:rsid w:val="006603A5"/>
    <w:rsid w:val="00661AA7"/>
    <w:rsid w:val="00662A48"/>
    <w:rsid w:val="00667965"/>
    <w:rsid w:val="00672990"/>
    <w:rsid w:val="00677EB4"/>
    <w:rsid w:val="006805F1"/>
    <w:rsid w:val="00680752"/>
    <w:rsid w:val="00681E3C"/>
    <w:rsid w:val="006942E1"/>
    <w:rsid w:val="00695DE9"/>
    <w:rsid w:val="006A0D8A"/>
    <w:rsid w:val="006A1825"/>
    <w:rsid w:val="006A5B9C"/>
    <w:rsid w:val="006B204B"/>
    <w:rsid w:val="006B37AA"/>
    <w:rsid w:val="006C0DAE"/>
    <w:rsid w:val="006C64C7"/>
    <w:rsid w:val="006D35A1"/>
    <w:rsid w:val="006D6039"/>
    <w:rsid w:val="006E1B64"/>
    <w:rsid w:val="006F1AB3"/>
    <w:rsid w:val="006F2650"/>
    <w:rsid w:val="006F46CB"/>
    <w:rsid w:val="006F52B7"/>
    <w:rsid w:val="006F7607"/>
    <w:rsid w:val="006F7BE7"/>
    <w:rsid w:val="0070057F"/>
    <w:rsid w:val="00702613"/>
    <w:rsid w:val="00706073"/>
    <w:rsid w:val="00706397"/>
    <w:rsid w:val="0071041C"/>
    <w:rsid w:val="00711E0C"/>
    <w:rsid w:val="007145F1"/>
    <w:rsid w:val="0072001A"/>
    <w:rsid w:val="00720F6A"/>
    <w:rsid w:val="00726039"/>
    <w:rsid w:val="00727046"/>
    <w:rsid w:val="007274C8"/>
    <w:rsid w:val="0073061C"/>
    <w:rsid w:val="00731B55"/>
    <w:rsid w:val="007367EF"/>
    <w:rsid w:val="00742437"/>
    <w:rsid w:val="0075118C"/>
    <w:rsid w:val="0075136D"/>
    <w:rsid w:val="00756B94"/>
    <w:rsid w:val="0076130D"/>
    <w:rsid w:val="00763659"/>
    <w:rsid w:val="0077076C"/>
    <w:rsid w:val="00774DFD"/>
    <w:rsid w:val="0077796A"/>
    <w:rsid w:val="0078127F"/>
    <w:rsid w:val="0078206C"/>
    <w:rsid w:val="007836BB"/>
    <w:rsid w:val="00783D52"/>
    <w:rsid w:val="007858DA"/>
    <w:rsid w:val="00787712"/>
    <w:rsid w:val="00796030"/>
    <w:rsid w:val="007A367C"/>
    <w:rsid w:val="007A7C4E"/>
    <w:rsid w:val="007C5469"/>
    <w:rsid w:val="007C5C17"/>
    <w:rsid w:val="007C66AF"/>
    <w:rsid w:val="007C7004"/>
    <w:rsid w:val="007C759F"/>
    <w:rsid w:val="007D06AD"/>
    <w:rsid w:val="007D2126"/>
    <w:rsid w:val="007D3209"/>
    <w:rsid w:val="007D47BF"/>
    <w:rsid w:val="007D559B"/>
    <w:rsid w:val="007D6378"/>
    <w:rsid w:val="007D7BDB"/>
    <w:rsid w:val="007E0F64"/>
    <w:rsid w:val="007E5EA2"/>
    <w:rsid w:val="007E685A"/>
    <w:rsid w:val="007F534D"/>
    <w:rsid w:val="007F5968"/>
    <w:rsid w:val="007F7AEF"/>
    <w:rsid w:val="0080248B"/>
    <w:rsid w:val="00803669"/>
    <w:rsid w:val="00803CD2"/>
    <w:rsid w:val="008148C5"/>
    <w:rsid w:val="00815493"/>
    <w:rsid w:val="008214AD"/>
    <w:rsid w:val="00821A78"/>
    <w:rsid w:val="0082345D"/>
    <w:rsid w:val="00825441"/>
    <w:rsid w:val="00831978"/>
    <w:rsid w:val="0083370D"/>
    <w:rsid w:val="00833E3E"/>
    <w:rsid w:val="00836899"/>
    <w:rsid w:val="00837450"/>
    <w:rsid w:val="00840BB9"/>
    <w:rsid w:val="008413F6"/>
    <w:rsid w:val="00843BDC"/>
    <w:rsid w:val="00845D2C"/>
    <w:rsid w:val="008507E3"/>
    <w:rsid w:val="008509D2"/>
    <w:rsid w:val="00852986"/>
    <w:rsid w:val="0086361B"/>
    <w:rsid w:val="00865EBF"/>
    <w:rsid w:val="00870845"/>
    <w:rsid w:val="00873BC2"/>
    <w:rsid w:val="008748CF"/>
    <w:rsid w:val="008755E2"/>
    <w:rsid w:val="008835F1"/>
    <w:rsid w:val="00884611"/>
    <w:rsid w:val="00885A8F"/>
    <w:rsid w:val="00890DAD"/>
    <w:rsid w:val="008926A5"/>
    <w:rsid w:val="008A0CDD"/>
    <w:rsid w:val="008A18D5"/>
    <w:rsid w:val="008A28B6"/>
    <w:rsid w:val="008A3129"/>
    <w:rsid w:val="008A7496"/>
    <w:rsid w:val="008B3DB2"/>
    <w:rsid w:val="008C01AB"/>
    <w:rsid w:val="008C1631"/>
    <w:rsid w:val="008C5E3D"/>
    <w:rsid w:val="008C7E58"/>
    <w:rsid w:val="008E1278"/>
    <w:rsid w:val="008E239A"/>
    <w:rsid w:val="008E3981"/>
    <w:rsid w:val="008E44E2"/>
    <w:rsid w:val="008E5DB5"/>
    <w:rsid w:val="008F0A1A"/>
    <w:rsid w:val="008F1475"/>
    <w:rsid w:val="008F3075"/>
    <w:rsid w:val="009009A9"/>
    <w:rsid w:val="00906B28"/>
    <w:rsid w:val="0091268C"/>
    <w:rsid w:val="009138DE"/>
    <w:rsid w:val="00913E6B"/>
    <w:rsid w:val="009145B6"/>
    <w:rsid w:val="009202B6"/>
    <w:rsid w:val="00920CC6"/>
    <w:rsid w:val="0092150F"/>
    <w:rsid w:val="00921C8A"/>
    <w:rsid w:val="00925C3C"/>
    <w:rsid w:val="00930E65"/>
    <w:rsid w:val="009422CC"/>
    <w:rsid w:val="00942D2E"/>
    <w:rsid w:val="00944601"/>
    <w:rsid w:val="00944C88"/>
    <w:rsid w:val="00945D69"/>
    <w:rsid w:val="00946A4E"/>
    <w:rsid w:val="00952727"/>
    <w:rsid w:val="00956927"/>
    <w:rsid w:val="0096329F"/>
    <w:rsid w:val="009638BE"/>
    <w:rsid w:val="00966C78"/>
    <w:rsid w:val="0097070F"/>
    <w:rsid w:val="00972582"/>
    <w:rsid w:val="00973476"/>
    <w:rsid w:val="00973CB0"/>
    <w:rsid w:val="009742DB"/>
    <w:rsid w:val="00981D2E"/>
    <w:rsid w:val="00985BF0"/>
    <w:rsid w:val="009915D1"/>
    <w:rsid w:val="009957DD"/>
    <w:rsid w:val="009A11D7"/>
    <w:rsid w:val="009A22ED"/>
    <w:rsid w:val="009A2CD5"/>
    <w:rsid w:val="009A69D1"/>
    <w:rsid w:val="009A765C"/>
    <w:rsid w:val="009B4677"/>
    <w:rsid w:val="009B4F64"/>
    <w:rsid w:val="009B52C4"/>
    <w:rsid w:val="009C1029"/>
    <w:rsid w:val="009D0455"/>
    <w:rsid w:val="009E2850"/>
    <w:rsid w:val="009E28DD"/>
    <w:rsid w:val="009F0294"/>
    <w:rsid w:val="009F1953"/>
    <w:rsid w:val="009F30DA"/>
    <w:rsid w:val="009F47EE"/>
    <w:rsid w:val="009F7CB7"/>
    <w:rsid w:val="00A00A3C"/>
    <w:rsid w:val="00A01148"/>
    <w:rsid w:val="00A02540"/>
    <w:rsid w:val="00A0575B"/>
    <w:rsid w:val="00A07DE0"/>
    <w:rsid w:val="00A142BC"/>
    <w:rsid w:val="00A14656"/>
    <w:rsid w:val="00A14C18"/>
    <w:rsid w:val="00A16478"/>
    <w:rsid w:val="00A30F9D"/>
    <w:rsid w:val="00A34410"/>
    <w:rsid w:val="00A424B3"/>
    <w:rsid w:val="00A47704"/>
    <w:rsid w:val="00A542A3"/>
    <w:rsid w:val="00A56231"/>
    <w:rsid w:val="00A60247"/>
    <w:rsid w:val="00A67053"/>
    <w:rsid w:val="00A74BEE"/>
    <w:rsid w:val="00A80DF0"/>
    <w:rsid w:val="00A8377A"/>
    <w:rsid w:val="00A83891"/>
    <w:rsid w:val="00A83A7C"/>
    <w:rsid w:val="00A8728B"/>
    <w:rsid w:val="00A87A4A"/>
    <w:rsid w:val="00A927A8"/>
    <w:rsid w:val="00AA510C"/>
    <w:rsid w:val="00AA51EC"/>
    <w:rsid w:val="00AA6B32"/>
    <w:rsid w:val="00AA75A8"/>
    <w:rsid w:val="00AA7868"/>
    <w:rsid w:val="00AA7C32"/>
    <w:rsid w:val="00AB3658"/>
    <w:rsid w:val="00AB5B87"/>
    <w:rsid w:val="00AC659A"/>
    <w:rsid w:val="00AD06CD"/>
    <w:rsid w:val="00AD147B"/>
    <w:rsid w:val="00AD2C6D"/>
    <w:rsid w:val="00AE0190"/>
    <w:rsid w:val="00AE226F"/>
    <w:rsid w:val="00AE36AB"/>
    <w:rsid w:val="00AE4AC2"/>
    <w:rsid w:val="00AE673B"/>
    <w:rsid w:val="00AF03E0"/>
    <w:rsid w:val="00AF079A"/>
    <w:rsid w:val="00AF1D42"/>
    <w:rsid w:val="00AF20DF"/>
    <w:rsid w:val="00AF299F"/>
    <w:rsid w:val="00AF47A4"/>
    <w:rsid w:val="00AF4C27"/>
    <w:rsid w:val="00AF5C4A"/>
    <w:rsid w:val="00B00D2E"/>
    <w:rsid w:val="00B0250D"/>
    <w:rsid w:val="00B02F0A"/>
    <w:rsid w:val="00B073A7"/>
    <w:rsid w:val="00B07616"/>
    <w:rsid w:val="00B07D45"/>
    <w:rsid w:val="00B109E8"/>
    <w:rsid w:val="00B10A47"/>
    <w:rsid w:val="00B13012"/>
    <w:rsid w:val="00B1315E"/>
    <w:rsid w:val="00B146A6"/>
    <w:rsid w:val="00B14E7B"/>
    <w:rsid w:val="00B227AB"/>
    <w:rsid w:val="00B23202"/>
    <w:rsid w:val="00B23F7C"/>
    <w:rsid w:val="00B264FD"/>
    <w:rsid w:val="00B3091D"/>
    <w:rsid w:val="00B3143D"/>
    <w:rsid w:val="00B3201E"/>
    <w:rsid w:val="00B336DE"/>
    <w:rsid w:val="00B33EC2"/>
    <w:rsid w:val="00B5202D"/>
    <w:rsid w:val="00B61E7F"/>
    <w:rsid w:val="00B6275B"/>
    <w:rsid w:val="00B64FDE"/>
    <w:rsid w:val="00B67A14"/>
    <w:rsid w:val="00B7056E"/>
    <w:rsid w:val="00B7754B"/>
    <w:rsid w:val="00B80C34"/>
    <w:rsid w:val="00B853EF"/>
    <w:rsid w:val="00B85BFA"/>
    <w:rsid w:val="00B8696B"/>
    <w:rsid w:val="00B9383E"/>
    <w:rsid w:val="00B968AA"/>
    <w:rsid w:val="00BA1270"/>
    <w:rsid w:val="00BA3D96"/>
    <w:rsid w:val="00BA5426"/>
    <w:rsid w:val="00BA755E"/>
    <w:rsid w:val="00BB159A"/>
    <w:rsid w:val="00BB1AF4"/>
    <w:rsid w:val="00BB5076"/>
    <w:rsid w:val="00BB5BE9"/>
    <w:rsid w:val="00BB6152"/>
    <w:rsid w:val="00BC1211"/>
    <w:rsid w:val="00BC2810"/>
    <w:rsid w:val="00BC2D61"/>
    <w:rsid w:val="00BC3239"/>
    <w:rsid w:val="00BC323E"/>
    <w:rsid w:val="00BC4CDB"/>
    <w:rsid w:val="00BD1192"/>
    <w:rsid w:val="00BD41AB"/>
    <w:rsid w:val="00BE076F"/>
    <w:rsid w:val="00BE28AE"/>
    <w:rsid w:val="00BE69BA"/>
    <w:rsid w:val="00BE6CEB"/>
    <w:rsid w:val="00C00E06"/>
    <w:rsid w:val="00C0267B"/>
    <w:rsid w:val="00C03A7C"/>
    <w:rsid w:val="00C053FA"/>
    <w:rsid w:val="00C103C7"/>
    <w:rsid w:val="00C10765"/>
    <w:rsid w:val="00C11171"/>
    <w:rsid w:val="00C150C6"/>
    <w:rsid w:val="00C16949"/>
    <w:rsid w:val="00C210D1"/>
    <w:rsid w:val="00C21950"/>
    <w:rsid w:val="00C24683"/>
    <w:rsid w:val="00C24C59"/>
    <w:rsid w:val="00C307D9"/>
    <w:rsid w:val="00C31B4A"/>
    <w:rsid w:val="00C32386"/>
    <w:rsid w:val="00C3679D"/>
    <w:rsid w:val="00C377C5"/>
    <w:rsid w:val="00C41AB0"/>
    <w:rsid w:val="00C43876"/>
    <w:rsid w:val="00C4670D"/>
    <w:rsid w:val="00C4677E"/>
    <w:rsid w:val="00C52AC8"/>
    <w:rsid w:val="00C53B12"/>
    <w:rsid w:val="00C53B8A"/>
    <w:rsid w:val="00C53DAB"/>
    <w:rsid w:val="00C54833"/>
    <w:rsid w:val="00C60212"/>
    <w:rsid w:val="00C6112A"/>
    <w:rsid w:val="00C67B35"/>
    <w:rsid w:val="00C70323"/>
    <w:rsid w:val="00C703E6"/>
    <w:rsid w:val="00C70728"/>
    <w:rsid w:val="00C731F7"/>
    <w:rsid w:val="00C753E6"/>
    <w:rsid w:val="00C755F7"/>
    <w:rsid w:val="00C760BD"/>
    <w:rsid w:val="00C76DA4"/>
    <w:rsid w:val="00C77B4B"/>
    <w:rsid w:val="00C90A7C"/>
    <w:rsid w:val="00C90B3A"/>
    <w:rsid w:val="00C90E39"/>
    <w:rsid w:val="00C95A12"/>
    <w:rsid w:val="00CA1F57"/>
    <w:rsid w:val="00CA3588"/>
    <w:rsid w:val="00CB0818"/>
    <w:rsid w:val="00CB425C"/>
    <w:rsid w:val="00CC05B8"/>
    <w:rsid w:val="00CC0A3E"/>
    <w:rsid w:val="00CC2F6D"/>
    <w:rsid w:val="00CC337C"/>
    <w:rsid w:val="00CC4612"/>
    <w:rsid w:val="00CD55CD"/>
    <w:rsid w:val="00CD5F76"/>
    <w:rsid w:val="00CD76C1"/>
    <w:rsid w:val="00CE220A"/>
    <w:rsid w:val="00CE3929"/>
    <w:rsid w:val="00CE58C4"/>
    <w:rsid w:val="00CE7864"/>
    <w:rsid w:val="00CF0F35"/>
    <w:rsid w:val="00CF1981"/>
    <w:rsid w:val="00CF3398"/>
    <w:rsid w:val="00CF5DCD"/>
    <w:rsid w:val="00CF5EB3"/>
    <w:rsid w:val="00CF5F40"/>
    <w:rsid w:val="00CF6EB2"/>
    <w:rsid w:val="00D079B2"/>
    <w:rsid w:val="00D11FD4"/>
    <w:rsid w:val="00D121B0"/>
    <w:rsid w:val="00D14CC3"/>
    <w:rsid w:val="00D171E8"/>
    <w:rsid w:val="00D207D8"/>
    <w:rsid w:val="00D221A4"/>
    <w:rsid w:val="00D267A0"/>
    <w:rsid w:val="00D30C23"/>
    <w:rsid w:val="00D319EC"/>
    <w:rsid w:val="00D353F7"/>
    <w:rsid w:val="00D371E8"/>
    <w:rsid w:val="00D4354C"/>
    <w:rsid w:val="00D468DE"/>
    <w:rsid w:val="00D47255"/>
    <w:rsid w:val="00D62365"/>
    <w:rsid w:val="00D627AC"/>
    <w:rsid w:val="00D67197"/>
    <w:rsid w:val="00D7490C"/>
    <w:rsid w:val="00D86DC2"/>
    <w:rsid w:val="00D91E78"/>
    <w:rsid w:val="00D96C80"/>
    <w:rsid w:val="00DA0F6A"/>
    <w:rsid w:val="00DA40B5"/>
    <w:rsid w:val="00DA4D63"/>
    <w:rsid w:val="00DA76EC"/>
    <w:rsid w:val="00DB22C6"/>
    <w:rsid w:val="00DB600B"/>
    <w:rsid w:val="00DB706F"/>
    <w:rsid w:val="00DD2D1F"/>
    <w:rsid w:val="00DD36DE"/>
    <w:rsid w:val="00DD4110"/>
    <w:rsid w:val="00DD4834"/>
    <w:rsid w:val="00DD5EA8"/>
    <w:rsid w:val="00DD5F80"/>
    <w:rsid w:val="00DD79E0"/>
    <w:rsid w:val="00DE16B0"/>
    <w:rsid w:val="00DE2A97"/>
    <w:rsid w:val="00DE31AD"/>
    <w:rsid w:val="00DE3360"/>
    <w:rsid w:val="00DF168A"/>
    <w:rsid w:val="00DF21CE"/>
    <w:rsid w:val="00DF3CE7"/>
    <w:rsid w:val="00E001DC"/>
    <w:rsid w:val="00E033A5"/>
    <w:rsid w:val="00E042E7"/>
    <w:rsid w:val="00E05D1B"/>
    <w:rsid w:val="00E13EFE"/>
    <w:rsid w:val="00E1536B"/>
    <w:rsid w:val="00E161C8"/>
    <w:rsid w:val="00E21C74"/>
    <w:rsid w:val="00E2604B"/>
    <w:rsid w:val="00E30D77"/>
    <w:rsid w:val="00E3347A"/>
    <w:rsid w:val="00E35A3E"/>
    <w:rsid w:val="00E406C6"/>
    <w:rsid w:val="00E40C80"/>
    <w:rsid w:val="00E429B1"/>
    <w:rsid w:val="00E44225"/>
    <w:rsid w:val="00E5525D"/>
    <w:rsid w:val="00E5676B"/>
    <w:rsid w:val="00E63748"/>
    <w:rsid w:val="00E70533"/>
    <w:rsid w:val="00E73254"/>
    <w:rsid w:val="00E73C66"/>
    <w:rsid w:val="00E7686B"/>
    <w:rsid w:val="00E80C1C"/>
    <w:rsid w:val="00E8107C"/>
    <w:rsid w:val="00E82E5E"/>
    <w:rsid w:val="00E83319"/>
    <w:rsid w:val="00E849BB"/>
    <w:rsid w:val="00E86178"/>
    <w:rsid w:val="00E901A2"/>
    <w:rsid w:val="00E907D3"/>
    <w:rsid w:val="00E96450"/>
    <w:rsid w:val="00E97C3A"/>
    <w:rsid w:val="00EA2826"/>
    <w:rsid w:val="00EA299B"/>
    <w:rsid w:val="00EA5F5C"/>
    <w:rsid w:val="00EA794D"/>
    <w:rsid w:val="00EB0288"/>
    <w:rsid w:val="00EB6FA4"/>
    <w:rsid w:val="00EC2062"/>
    <w:rsid w:val="00EC48BC"/>
    <w:rsid w:val="00EC4D83"/>
    <w:rsid w:val="00EC5BD1"/>
    <w:rsid w:val="00EC6A4E"/>
    <w:rsid w:val="00ED1076"/>
    <w:rsid w:val="00ED1C30"/>
    <w:rsid w:val="00ED290C"/>
    <w:rsid w:val="00ED354A"/>
    <w:rsid w:val="00ED43AF"/>
    <w:rsid w:val="00EE12EA"/>
    <w:rsid w:val="00EF018D"/>
    <w:rsid w:val="00EF02B9"/>
    <w:rsid w:val="00EF26D4"/>
    <w:rsid w:val="00EF6703"/>
    <w:rsid w:val="00EF736B"/>
    <w:rsid w:val="00F10097"/>
    <w:rsid w:val="00F110CC"/>
    <w:rsid w:val="00F13D52"/>
    <w:rsid w:val="00F13D5A"/>
    <w:rsid w:val="00F15F3C"/>
    <w:rsid w:val="00F16B94"/>
    <w:rsid w:val="00F2543B"/>
    <w:rsid w:val="00F25597"/>
    <w:rsid w:val="00F2640B"/>
    <w:rsid w:val="00F267EC"/>
    <w:rsid w:val="00F35266"/>
    <w:rsid w:val="00F40622"/>
    <w:rsid w:val="00F474ED"/>
    <w:rsid w:val="00F558A1"/>
    <w:rsid w:val="00F61F13"/>
    <w:rsid w:val="00F6355D"/>
    <w:rsid w:val="00F652F3"/>
    <w:rsid w:val="00F65EDD"/>
    <w:rsid w:val="00F7113B"/>
    <w:rsid w:val="00F7125E"/>
    <w:rsid w:val="00F7144E"/>
    <w:rsid w:val="00F71F25"/>
    <w:rsid w:val="00F72181"/>
    <w:rsid w:val="00F72618"/>
    <w:rsid w:val="00F75696"/>
    <w:rsid w:val="00F760E9"/>
    <w:rsid w:val="00F7676B"/>
    <w:rsid w:val="00F83E82"/>
    <w:rsid w:val="00F90E28"/>
    <w:rsid w:val="00F93780"/>
    <w:rsid w:val="00F9387E"/>
    <w:rsid w:val="00F93AB3"/>
    <w:rsid w:val="00F93C8C"/>
    <w:rsid w:val="00F978C3"/>
    <w:rsid w:val="00FA1DE0"/>
    <w:rsid w:val="00FA6359"/>
    <w:rsid w:val="00FA73EE"/>
    <w:rsid w:val="00FA7AB4"/>
    <w:rsid w:val="00FA7BAA"/>
    <w:rsid w:val="00FA7EA3"/>
    <w:rsid w:val="00FB0769"/>
    <w:rsid w:val="00FB0F1F"/>
    <w:rsid w:val="00FB4B98"/>
    <w:rsid w:val="00FB6EDF"/>
    <w:rsid w:val="00FB7F86"/>
    <w:rsid w:val="00FD3557"/>
    <w:rsid w:val="00FD7685"/>
    <w:rsid w:val="00FD7F8B"/>
    <w:rsid w:val="00FE0EF7"/>
    <w:rsid w:val="00FE1476"/>
    <w:rsid w:val="00FE21ED"/>
    <w:rsid w:val="00FE7BF5"/>
    <w:rsid w:val="00FF1366"/>
    <w:rsid w:val="00FF272C"/>
    <w:rsid w:val="00FF3867"/>
    <w:rsid w:val="00FF40EC"/>
    <w:rsid w:val="00FF48DF"/>
    <w:rsid w:val="00FF56CC"/>
    <w:rsid w:val="00FF5CEC"/>
    <w:rsid w:val="00FF6A76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8339AF"/>
  <w15:docId w15:val="{363E7A35-74E7-45B1-A40A-26524791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8B8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08B8"/>
    <w:pPr>
      <w:keepNext/>
      <w:jc w:val="center"/>
      <w:outlineLvl w:val="2"/>
    </w:pPr>
    <w:rPr>
      <w:color w:val="FF0000"/>
      <w:sz w:val="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008B8"/>
    <w:rPr>
      <w:rFonts w:ascii="Times New Roman" w:hAnsi="Times New Roman" w:cs="Times New Roman"/>
      <w:color w:val="FF0000"/>
      <w:sz w:val="20"/>
      <w:szCs w:val="20"/>
      <w:lang w:val="en-GB"/>
    </w:rPr>
  </w:style>
  <w:style w:type="paragraph" w:customStyle="1" w:styleId="Tablehead">
    <w:name w:val="Tablehead"/>
    <w:basedOn w:val="Normal"/>
    <w:rsid w:val="004008B8"/>
    <w:pPr>
      <w:spacing w:before="240" w:after="240"/>
      <w:jc w:val="center"/>
    </w:pPr>
    <w:rPr>
      <w:b/>
      <w:caps/>
      <w:color w:val="000000"/>
      <w:szCs w:val="20"/>
      <w:lang w:eastAsia="en-US"/>
    </w:rPr>
  </w:style>
  <w:style w:type="paragraph" w:styleId="BodyText2">
    <w:name w:val="Body Text 2"/>
    <w:basedOn w:val="Normal"/>
    <w:link w:val="BodyText2Char"/>
    <w:rsid w:val="004008B8"/>
    <w:rPr>
      <w:rFonts w:ascii="Arial" w:hAnsi="Arial" w:cs="Arial"/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locked/>
    <w:rsid w:val="004008B8"/>
    <w:rPr>
      <w:rFonts w:ascii="Arial" w:hAnsi="Arial" w:cs="Arial"/>
      <w:b/>
      <w:bCs/>
      <w:lang w:val="en-GB" w:eastAsia="en-GB"/>
    </w:rPr>
  </w:style>
  <w:style w:type="paragraph" w:styleId="Header">
    <w:name w:val="header"/>
    <w:basedOn w:val="Normal"/>
    <w:link w:val="HeaderChar"/>
    <w:uiPriority w:val="99"/>
    <w:rsid w:val="004008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08B8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4008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08B8"/>
    <w:rPr>
      <w:rFonts w:ascii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400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08B8"/>
    <w:rPr>
      <w:rFonts w:ascii="Tahoma" w:hAnsi="Tahoma" w:cs="Tahoma"/>
      <w:sz w:val="16"/>
      <w:szCs w:val="16"/>
      <w:lang w:val="en-GB" w:eastAsia="en-GB"/>
    </w:rPr>
  </w:style>
  <w:style w:type="paragraph" w:customStyle="1" w:styleId="bullet">
    <w:name w:val="bullet"/>
    <w:basedOn w:val="Normal"/>
    <w:uiPriority w:val="99"/>
    <w:rsid w:val="004008B8"/>
    <w:pPr>
      <w:spacing w:before="60" w:after="60"/>
      <w:ind w:left="288" w:hanging="288"/>
    </w:pPr>
    <w:rPr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3513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CF5EB3"/>
    <w:pPr>
      <w:ind w:left="720"/>
      <w:contextualSpacing/>
    </w:pPr>
  </w:style>
  <w:style w:type="paragraph" w:customStyle="1" w:styleId="Bullet1">
    <w:name w:val="Bullet 1"/>
    <w:basedOn w:val="Normal"/>
    <w:uiPriority w:val="99"/>
    <w:rsid w:val="00BC323E"/>
    <w:pPr>
      <w:tabs>
        <w:tab w:val="left" w:pos="-1890"/>
        <w:tab w:val="left" w:pos="360"/>
      </w:tabs>
      <w:overflowPunct w:val="0"/>
      <w:autoSpaceDE w:val="0"/>
      <w:autoSpaceDN w:val="0"/>
      <w:adjustRightInd w:val="0"/>
      <w:spacing w:before="60" w:after="60" w:line="260" w:lineRule="exact"/>
      <w:ind w:right="360" w:hanging="360"/>
      <w:jc w:val="both"/>
      <w:textAlignment w:val="baseline"/>
    </w:pPr>
    <w:rPr>
      <w:rFonts w:ascii="Times" w:hAnsi="Times"/>
      <w:color w:val="000000"/>
      <w:sz w:val="22"/>
      <w:szCs w:val="22"/>
      <w:lang w:eastAsia="en-US"/>
    </w:rPr>
  </w:style>
  <w:style w:type="character" w:styleId="Strong">
    <w:name w:val="Strong"/>
    <w:basedOn w:val="DefaultParagraphFont"/>
    <w:uiPriority w:val="99"/>
    <w:qFormat/>
    <w:rsid w:val="002C7F50"/>
    <w:rPr>
      <w:rFonts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CC05B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C447E"/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Activities">
    <w:name w:val="Activities"/>
    <w:basedOn w:val="Normal"/>
    <w:rsid w:val="002303AA"/>
    <w:pPr>
      <w:numPr>
        <w:numId w:val="4"/>
      </w:numPr>
      <w:tabs>
        <w:tab w:val="clear" w:pos="720"/>
        <w:tab w:val="left" w:pos="360"/>
      </w:tabs>
      <w:spacing w:before="20" w:after="20"/>
      <w:ind w:left="360"/>
      <w:jc w:val="both"/>
    </w:pPr>
    <w:rPr>
      <w:noProof/>
      <w:sz w:val="22"/>
      <w:szCs w:val="22"/>
      <w:lang w:eastAsia="en-US"/>
    </w:rPr>
  </w:style>
  <w:style w:type="paragraph" w:customStyle="1" w:styleId="AreaofResponsibility">
    <w:name w:val="Area of Responsibility"/>
    <w:basedOn w:val="Normal"/>
    <w:rsid w:val="00370C3F"/>
    <w:pPr>
      <w:numPr>
        <w:numId w:val="5"/>
      </w:numPr>
      <w:tabs>
        <w:tab w:val="clear" w:pos="720"/>
        <w:tab w:val="left" w:pos="270"/>
      </w:tabs>
      <w:ind w:left="274" w:hanging="274"/>
      <w:jc w:val="both"/>
    </w:pPr>
    <w:rPr>
      <w:noProof/>
      <w:sz w:val="22"/>
      <w:szCs w:val="22"/>
      <w:lang w:eastAsia="en-US"/>
    </w:rPr>
  </w:style>
  <w:style w:type="paragraph" w:customStyle="1" w:styleId="Default">
    <w:name w:val="Default"/>
    <w:rsid w:val="00A1647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HayBullet">
    <w:name w:val="Hay Bullet"/>
    <w:basedOn w:val="Normal"/>
    <w:rsid w:val="00567290"/>
    <w:pPr>
      <w:numPr>
        <w:numId w:val="6"/>
      </w:numPr>
    </w:pPr>
    <w:rPr>
      <w:rFonts w:cs="Arial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to Barwa</vt:lpstr>
    </vt:vector>
  </TitlesOfParts>
  <Company>Microsoft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to Barwa</dc:title>
  <dc:creator>Mario Zeinoun</dc:creator>
  <cp:lastModifiedBy>Rasha Al natour</cp:lastModifiedBy>
  <cp:revision>29</cp:revision>
  <cp:lastPrinted>2014-06-05T10:48:00Z</cp:lastPrinted>
  <dcterms:created xsi:type="dcterms:W3CDTF">2014-02-04T05:09:00Z</dcterms:created>
  <dcterms:modified xsi:type="dcterms:W3CDTF">2025-05-08T07:31:00Z</dcterms:modified>
</cp:coreProperties>
</file>